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F07D" w14:textId="17353EB7" w:rsidR="001441A4" w:rsidRPr="001309D1" w:rsidRDefault="00723F42" w:rsidP="009916A6">
      <w:pPr>
        <w:pStyle w:val="xmsonormal"/>
        <w:shd w:val="clear" w:color="auto" w:fill="FFFFFF"/>
        <w:spacing w:before="0" w:beforeAutospacing="0" w:after="0" w:afterAutospacing="0"/>
        <w:jc w:val="both"/>
        <w:rPr>
          <w:rFonts w:asciiTheme="majorBidi" w:hAnsiTheme="majorBidi" w:cstheme="majorBidi"/>
          <w:color w:val="000000"/>
          <w:lang w:val="tr-TR"/>
        </w:rPr>
      </w:pPr>
      <w:bookmarkStart w:id="0" w:name="_Hlk83903371"/>
      <w:r w:rsidRPr="001309D1">
        <w:rPr>
          <w:rFonts w:asciiTheme="majorBidi" w:hAnsiTheme="majorBidi" w:cstheme="majorBidi"/>
          <w:color w:val="000000"/>
          <w:lang w:val="tr-TR"/>
        </w:rPr>
        <w:t xml:space="preserve">Fas Sanayi, Ticaret, Yeşil ve Dijital Ekonomi Bakanlığı tarafından, Fas’a ithal edilen sanayi ürünlerinin yerel mevzuat çerçevesinde uygunluk kontrollerinin 1 Şubat 2020 tarihinden itibaren dış kaynak kullanılarak gerçekleştirilmeye başlanması için, Fransız </w:t>
      </w:r>
      <w:proofErr w:type="spellStart"/>
      <w:r w:rsidRPr="001309D1">
        <w:rPr>
          <w:rFonts w:asciiTheme="majorBidi" w:hAnsiTheme="majorBidi" w:cstheme="majorBidi"/>
          <w:color w:val="000000"/>
          <w:lang w:val="tr-TR"/>
        </w:rPr>
        <w:t>Bureau</w:t>
      </w:r>
      <w:proofErr w:type="spellEnd"/>
      <w:r w:rsidRPr="001309D1">
        <w:rPr>
          <w:rFonts w:asciiTheme="majorBidi" w:hAnsiTheme="majorBidi" w:cstheme="majorBidi"/>
          <w:color w:val="000000"/>
          <w:lang w:val="tr-TR"/>
        </w:rPr>
        <w:t xml:space="preserve"> </w:t>
      </w:r>
      <w:proofErr w:type="spellStart"/>
      <w:proofErr w:type="gramStart"/>
      <w:r w:rsidRPr="001309D1">
        <w:rPr>
          <w:rFonts w:asciiTheme="majorBidi" w:hAnsiTheme="majorBidi" w:cstheme="majorBidi"/>
          <w:color w:val="000000"/>
          <w:lang w:val="tr-TR"/>
        </w:rPr>
        <w:t>Veritas</w:t>
      </w:r>
      <w:proofErr w:type="spellEnd"/>
      <w:r w:rsidR="009916A6">
        <w:rPr>
          <w:rStyle w:val="Kpr"/>
          <w:rFonts w:ascii="Calibri" w:hAnsi="Calibri" w:cs="Calibri"/>
          <w:sz w:val="22"/>
          <w:szCs w:val="22"/>
          <w:lang w:val="tr-TR"/>
        </w:rPr>
        <w:t xml:space="preserve"> </w:t>
      </w:r>
      <w:r w:rsidRPr="001309D1">
        <w:rPr>
          <w:rFonts w:asciiTheme="majorBidi" w:hAnsiTheme="majorBidi" w:cstheme="majorBidi"/>
          <w:color w:val="000000"/>
          <w:lang w:val="tr-TR"/>
        </w:rPr>
        <w:t xml:space="preserve"> Alman</w:t>
      </w:r>
      <w:proofErr w:type="gramEnd"/>
      <w:r w:rsidRPr="001309D1">
        <w:rPr>
          <w:rFonts w:asciiTheme="majorBidi" w:hAnsiTheme="majorBidi" w:cstheme="majorBidi"/>
          <w:color w:val="000000"/>
          <w:lang w:val="tr-TR"/>
        </w:rPr>
        <w:t xml:space="preserve"> TUV </w:t>
      </w:r>
      <w:proofErr w:type="spellStart"/>
      <w:r w:rsidRPr="001309D1">
        <w:rPr>
          <w:rFonts w:asciiTheme="majorBidi" w:hAnsiTheme="majorBidi" w:cstheme="majorBidi"/>
          <w:color w:val="000000"/>
          <w:lang w:val="tr-TR"/>
        </w:rPr>
        <w:t>Rheinland</w:t>
      </w:r>
      <w:proofErr w:type="spellEnd"/>
      <w:r w:rsidRPr="001309D1">
        <w:rPr>
          <w:rFonts w:asciiTheme="majorBidi" w:hAnsiTheme="majorBidi" w:cstheme="majorBidi"/>
          <w:color w:val="000000"/>
          <w:lang w:val="tr-TR"/>
        </w:rPr>
        <w:t xml:space="preserve"> ve İspanyol </w:t>
      </w:r>
      <w:proofErr w:type="spellStart"/>
      <w:r w:rsidRPr="001309D1">
        <w:rPr>
          <w:rFonts w:asciiTheme="majorBidi" w:hAnsiTheme="majorBidi" w:cstheme="majorBidi"/>
          <w:color w:val="000000"/>
          <w:lang w:val="tr-TR"/>
        </w:rPr>
        <w:t>Applus</w:t>
      </w:r>
      <w:proofErr w:type="spellEnd"/>
      <w:r w:rsidRPr="001309D1">
        <w:rPr>
          <w:rFonts w:asciiTheme="majorBidi" w:hAnsiTheme="majorBidi" w:cstheme="majorBidi"/>
          <w:color w:val="000000"/>
          <w:lang w:val="tr-TR"/>
        </w:rPr>
        <w:t xml:space="preserve"> </w:t>
      </w:r>
      <w:proofErr w:type="spellStart"/>
      <w:r w:rsidRPr="001309D1">
        <w:rPr>
          <w:rFonts w:asciiTheme="majorBidi" w:hAnsiTheme="majorBidi" w:cstheme="majorBidi"/>
          <w:color w:val="000000"/>
          <w:lang w:val="tr-TR"/>
        </w:rPr>
        <w:t>Fomento</w:t>
      </w:r>
      <w:proofErr w:type="spellEnd"/>
      <w:r w:rsidRPr="001309D1">
        <w:rPr>
          <w:rFonts w:asciiTheme="majorBidi" w:hAnsiTheme="majorBidi" w:cstheme="majorBidi"/>
          <w:color w:val="000000"/>
          <w:lang w:val="tr-TR"/>
        </w:rPr>
        <w:t xml:space="preserve"> firmaları ile anlaşma sağlanmıştı. Bu kapsamda, bahsi geçen tarihten itibaren kontrole tabi olan sanayi ürünlerinin ithalatçıları tarafından anlaşmalı şirketlerden sağlanan uygunluk sertifikalarının ibrazı zorunlu hale gelmiştir.</w:t>
      </w:r>
    </w:p>
    <w:p w14:paraId="6E8384AB" w14:textId="77777777" w:rsidR="00702BEC" w:rsidRDefault="00723F42" w:rsidP="001309D1">
      <w:pPr>
        <w:ind w:firstLine="709"/>
        <w:jc w:val="both"/>
        <w:rPr>
          <w:rFonts w:asciiTheme="majorBidi" w:hAnsiTheme="majorBidi" w:cstheme="majorBidi"/>
          <w:color w:val="000000"/>
          <w:sz w:val="24"/>
          <w:szCs w:val="24"/>
          <w:lang w:val="tr-TR"/>
        </w:rPr>
      </w:pPr>
      <w:r w:rsidRPr="001309D1">
        <w:rPr>
          <w:rFonts w:asciiTheme="majorBidi" w:hAnsiTheme="majorBidi" w:cstheme="majorBidi"/>
          <w:color w:val="000000"/>
          <w:sz w:val="24"/>
          <w:szCs w:val="24"/>
          <w:lang w:val="tr-TR"/>
        </w:rPr>
        <w:t xml:space="preserve">Bu defa, adı geçen Bakanlığın internet sitesinde yapılan güncellemelere istinaden, Bakanlık tarafından sanayi ürünlerinin uygunluk kontrollerinin gerçekleştirilmesi adına SGS </w:t>
      </w:r>
      <w:proofErr w:type="spellStart"/>
      <w:r w:rsidRPr="001309D1">
        <w:rPr>
          <w:rFonts w:asciiTheme="majorBidi" w:hAnsiTheme="majorBidi" w:cstheme="majorBidi"/>
          <w:color w:val="000000"/>
          <w:sz w:val="24"/>
          <w:szCs w:val="24"/>
          <w:lang w:val="tr-TR"/>
        </w:rPr>
        <w:t>Maroc</w:t>
      </w:r>
      <w:proofErr w:type="spellEnd"/>
      <w:r w:rsidRPr="001309D1">
        <w:rPr>
          <w:rFonts w:asciiTheme="majorBidi" w:hAnsiTheme="majorBidi" w:cstheme="majorBidi"/>
          <w:color w:val="000000"/>
          <w:sz w:val="24"/>
          <w:szCs w:val="24"/>
          <w:lang w:val="tr-TR"/>
        </w:rPr>
        <w:t xml:space="preserve"> ve </w:t>
      </w:r>
      <w:proofErr w:type="spellStart"/>
      <w:r w:rsidRPr="001309D1">
        <w:rPr>
          <w:rFonts w:asciiTheme="majorBidi" w:hAnsiTheme="majorBidi" w:cstheme="majorBidi"/>
          <w:color w:val="000000"/>
          <w:sz w:val="24"/>
          <w:szCs w:val="24"/>
          <w:lang w:val="tr-TR"/>
        </w:rPr>
        <w:t>Intertek</w:t>
      </w:r>
      <w:proofErr w:type="spellEnd"/>
      <w:r w:rsidRPr="001309D1">
        <w:rPr>
          <w:rFonts w:asciiTheme="majorBidi" w:hAnsiTheme="majorBidi" w:cstheme="majorBidi"/>
          <w:color w:val="000000"/>
          <w:sz w:val="24"/>
          <w:szCs w:val="24"/>
          <w:lang w:val="tr-TR"/>
        </w:rPr>
        <w:t xml:space="preserve"> </w:t>
      </w:r>
      <w:proofErr w:type="spellStart"/>
      <w:r w:rsidRPr="001309D1">
        <w:rPr>
          <w:rFonts w:asciiTheme="majorBidi" w:hAnsiTheme="majorBidi" w:cstheme="majorBidi"/>
          <w:color w:val="000000"/>
          <w:sz w:val="24"/>
          <w:szCs w:val="24"/>
          <w:lang w:val="tr-TR"/>
        </w:rPr>
        <w:t>Labtest</w:t>
      </w:r>
      <w:proofErr w:type="spellEnd"/>
      <w:r w:rsidRPr="001309D1">
        <w:rPr>
          <w:rFonts w:asciiTheme="majorBidi" w:hAnsiTheme="majorBidi" w:cstheme="majorBidi"/>
          <w:color w:val="000000"/>
          <w:sz w:val="24"/>
          <w:szCs w:val="24"/>
          <w:lang w:val="tr-TR"/>
        </w:rPr>
        <w:t xml:space="preserve"> firmaları ile anlaşma sağlanmıştır.</w:t>
      </w:r>
    </w:p>
    <w:p w14:paraId="0C281675" w14:textId="61F0A09E" w:rsidR="00702BEC" w:rsidRDefault="00723F42" w:rsidP="001309D1">
      <w:pPr>
        <w:ind w:firstLine="709"/>
        <w:jc w:val="both"/>
        <w:rPr>
          <w:rFonts w:asciiTheme="majorBidi" w:hAnsiTheme="majorBidi" w:cstheme="majorBidi"/>
          <w:color w:val="000000"/>
          <w:sz w:val="24"/>
          <w:szCs w:val="24"/>
          <w:lang w:val="tr-TR"/>
        </w:rPr>
      </w:pPr>
      <w:r w:rsidRPr="001309D1">
        <w:rPr>
          <w:rFonts w:asciiTheme="majorBidi" w:hAnsiTheme="majorBidi" w:cstheme="majorBidi"/>
          <w:color w:val="000000"/>
          <w:sz w:val="24"/>
          <w:szCs w:val="24"/>
          <w:lang w:val="tr-TR"/>
        </w:rPr>
        <w:t xml:space="preserve"> </w:t>
      </w:r>
      <w:r w:rsidR="002909CA" w:rsidRPr="001309D1">
        <w:rPr>
          <w:rFonts w:asciiTheme="majorBidi" w:hAnsiTheme="majorBidi" w:cstheme="majorBidi"/>
          <w:color w:val="000000"/>
          <w:sz w:val="24"/>
          <w:szCs w:val="24"/>
          <w:lang w:val="tr-TR"/>
        </w:rPr>
        <w:t>Aynı siteye istinaden, otomobil yedek parçaları (aküler, fren aksesuarları, camlar, filtreleme elemanları, mekanik kontrol kablosu, yaprak yaylar</w:t>
      </w:r>
      <w:r w:rsidR="00001CDB">
        <w:rPr>
          <w:rFonts w:asciiTheme="majorBidi" w:hAnsiTheme="majorBidi" w:cstheme="majorBidi"/>
          <w:color w:val="000000"/>
          <w:sz w:val="24"/>
          <w:szCs w:val="24"/>
          <w:lang w:val="tr-TR"/>
        </w:rPr>
        <w:t xml:space="preserve">, </w:t>
      </w:r>
      <w:r w:rsidR="002909CA" w:rsidRPr="001309D1">
        <w:rPr>
          <w:rFonts w:asciiTheme="majorBidi" w:hAnsiTheme="majorBidi" w:cstheme="majorBidi"/>
          <w:color w:val="000000"/>
          <w:sz w:val="24"/>
          <w:szCs w:val="24"/>
          <w:lang w:val="tr-TR"/>
        </w:rPr>
        <w:t>iç lastik</w:t>
      </w:r>
      <w:r w:rsidR="00001CDB">
        <w:rPr>
          <w:rFonts w:asciiTheme="majorBidi" w:hAnsiTheme="majorBidi" w:cstheme="majorBidi"/>
          <w:color w:val="000000"/>
          <w:sz w:val="24"/>
          <w:szCs w:val="24"/>
          <w:lang w:val="tr-TR"/>
        </w:rPr>
        <w:t xml:space="preserve"> ve </w:t>
      </w:r>
      <w:r w:rsidR="00001CDB" w:rsidRPr="00001CDB">
        <w:rPr>
          <w:rFonts w:asciiTheme="majorBidi" w:hAnsiTheme="majorBidi" w:cstheme="majorBidi"/>
          <w:color w:val="000000"/>
          <w:sz w:val="24"/>
          <w:szCs w:val="24"/>
          <w:lang w:val="tr-TR"/>
        </w:rPr>
        <w:t>otomotiv ekipman ve aksesuarlarının ambalajları ve etiketlenmesi</w:t>
      </w:r>
      <w:r w:rsidR="002909CA" w:rsidRPr="001309D1">
        <w:rPr>
          <w:rFonts w:asciiTheme="majorBidi" w:hAnsiTheme="majorBidi" w:cstheme="majorBidi"/>
          <w:color w:val="000000"/>
          <w:sz w:val="24"/>
          <w:szCs w:val="24"/>
          <w:lang w:val="tr-TR"/>
        </w:rPr>
        <w:t>), inşaat malzemeleri (seramik fayans, çimento, sızdırmazlık levhaları, sıhhi ürünler, musluklar, plastik borular</w:t>
      </w:r>
      <w:r w:rsidR="005E3842" w:rsidRPr="001309D1">
        <w:rPr>
          <w:rFonts w:asciiTheme="majorBidi" w:hAnsiTheme="majorBidi" w:cstheme="majorBidi"/>
          <w:color w:val="000000"/>
          <w:sz w:val="24"/>
          <w:szCs w:val="24"/>
          <w:lang w:val="tr-TR"/>
        </w:rPr>
        <w:t xml:space="preserve">, </w:t>
      </w:r>
      <w:proofErr w:type="spellStart"/>
      <w:r w:rsidR="005E3842" w:rsidRPr="001309D1">
        <w:rPr>
          <w:rFonts w:asciiTheme="majorBidi" w:hAnsiTheme="majorBidi" w:cstheme="majorBidi"/>
          <w:color w:val="000000"/>
          <w:sz w:val="24"/>
          <w:szCs w:val="24"/>
          <w:lang w:val="tr-TR"/>
        </w:rPr>
        <w:t>filmaşin</w:t>
      </w:r>
      <w:proofErr w:type="spellEnd"/>
      <w:r w:rsidR="005E3842" w:rsidRPr="001309D1">
        <w:rPr>
          <w:rFonts w:asciiTheme="majorBidi" w:hAnsiTheme="majorBidi" w:cstheme="majorBidi"/>
          <w:color w:val="000000"/>
          <w:sz w:val="24"/>
          <w:szCs w:val="24"/>
          <w:lang w:val="tr-TR"/>
        </w:rPr>
        <w:t xml:space="preserve"> ve inşaat demiri, boya</w:t>
      </w:r>
      <w:r w:rsidR="002909CA" w:rsidRPr="001309D1">
        <w:rPr>
          <w:rFonts w:asciiTheme="majorBidi" w:hAnsiTheme="majorBidi" w:cstheme="majorBidi"/>
          <w:color w:val="000000"/>
          <w:sz w:val="24"/>
          <w:szCs w:val="24"/>
          <w:lang w:val="tr-TR"/>
        </w:rPr>
        <w:t xml:space="preserve">), ahşap paneller, gazlı ısıtıcılar, gazlı su ısıtıcıları, iş kıyafetleri dışındaki giyim ürünleri, ayakkabılar, cep telefonları için şarj cihazları, devre kesiciler, battaniyeler, halılar, duvardan duvara halı kaplamaları, </w:t>
      </w:r>
      <w:r w:rsidR="0019417D">
        <w:rPr>
          <w:rFonts w:asciiTheme="majorBidi" w:hAnsiTheme="majorBidi" w:cstheme="majorBidi"/>
          <w:color w:val="000000"/>
          <w:sz w:val="24"/>
          <w:szCs w:val="24"/>
          <w:lang w:val="tr-TR"/>
        </w:rPr>
        <w:t xml:space="preserve">döşemelik </w:t>
      </w:r>
      <w:r w:rsidR="002909CA" w:rsidRPr="001309D1">
        <w:rPr>
          <w:rFonts w:asciiTheme="majorBidi" w:hAnsiTheme="majorBidi" w:cstheme="majorBidi"/>
          <w:color w:val="000000"/>
          <w:sz w:val="24"/>
          <w:szCs w:val="24"/>
          <w:lang w:val="tr-TR"/>
        </w:rPr>
        <w:t>kumaşlar</w:t>
      </w:r>
      <w:r w:rsidR="005E3842" w:rsidRPr="001309D1">
        <w:rPr>
          <w:rFonts w:asciiTheme="majorBidi" w:hAnsiTheme="majorBidi" w:cstheme="majorBidi"/>
          <w:color w:val="000000"/>
          <w:sz w:val="24"/>
          <w:szCs w:val="24"/>
          <w:lang w:val="tr-TR"/>
        </w:rPr>
        <w:t xml:space="preserve">, </w:t>
      </w:r>
      <w:r w:rsidR="002909CA" w:rsidRPr="001309D1">
        <w:rPr>
          <w:rFonts w:asciiTheme="majorBidi" w:hAnsiTheme="majorBidi" w:cstheme="majorBidi"/>
          <w:color w:val="000000"/>
          <w:sz w:val="24"/>
          <w:szCs w:val="24"/>
          <w:lang w:val="tr-TR"/>
        </w:rPr>
        <w:t>bebek bezi</w:t>
      </w:r>
      <w:r w:rsidR="005E3842" w:rsidRPr="001309D1">
        <w:rPr>
          <w:rFonts w:asciiTheme="majorBidi" w:hAnsiTheme="majorBidi" w:cstheme="majorBidi"/>
          <w:color w:val="000000"/>
          <w:sz w:val="24"/>
          <w:szCs w:val="24"/>
          <w:lang w:val="tr-TR"/>
        </w:rPr>
        <w:t>, tıbbi olmayan korunma maskeleri ve okul defterleri</w:t>
      </w:r>
      <w:r w:rsidR="002909CA" w:rsidRPr="001309D1">
        <w:rPr>
          <w:rFonts w:asciiTheme="majorBidi" w:hAnsiTheme="majorBidi" w:cstheme="majorBidi"/>
          <w:color w:val="000000"/>
          <w:sz w:val="24"/>
          <w:szCs w:val="24"/>
          <w:lang w:val="tr-TR"/>
        </w:rPr>
        <w:t xml:space="preserve"> ürünlerinin uygunluk kontrollerinin Fas gümrük kontrol noktalarında gerçekleştirilmekle birlikte mezkur ürünler dışında kalan sanayi ürünlerinde uygunluk kontrollerinin çıkış ülkelerinde gerçekleştirilmesi gerekmektedir.</w:t>
      </w:r>
    </w:p>
    <w:p w14:paraId="0F544DD3" w14:textId="5B2CA532" w:rsidR="002909CA" w:rsidRPr="001309D1" w:rsidRDefault="005E3842" w:rsidP="001309D1">
      <w:pPr>
        <w:ind w:firstLine="709"/>
        <w:jc w:val="both"/>
        <w:rPr>
          <w:rFonts w:asciiTheme="majorBidi" w:hAnsiTheme="majorBidi" w:cstheme="majorBidi"/>
          <w:color w:val="000000"/>
          <w:sz w:val="24"/>
          <w:szCs w:val="24"/>
          <w:lang w:val="tr-TR"/>
        </w:rPr>
      </w:pPr>
      <w:r w:rsidRPr="001309D1">
        <w:rPr>
          <w:rFonts w:asciiTheme="majorBidi" w:hAnsiTheme="majorBidi" w:cstheme="majorBidi"/>
          <w:color w:val="000000"/>
          <w:sz w:val="24"/>
          <w:szCs w:val="24"/>
          <w:lang w:val="tr-TR"/>
        </w:rPr>
        <w:t xml:space="preserve"> Bununla birlikte, </w:t>
      </w:r>
      <w:proofErr w:type="spellStart"/>
      <w:r w:rsidRPr="001309D1">
        <w:rPr>
          <w:rFonts w:asciiTheme="majorBidi" w:hAnsiTheme="majorBidi" w:cstheme="majorBidi"/>
          <w:color w:val="000000"/>
          <w:sz w:val="24"/>
          <w:szCs w:val="24"/>
          <w:lang w:val="tr-TR"/>
        </w:rPr>
        <w:t>Intertek</w:t>
      </w:r>
      <w:proofErr w:type="spellEnd"/>
      <w:r w:rsidRPr="001309D1">
        <w:rPr>
          <w:rFonts w:asciiTheme="majorBidi" w:hAnsiTheme="majorBidi" w:cstheme="majorBidi"/>
          <w:color w:val="000000"/>
          <w:sz w:val="24"/>
          <w:szCs w:val="24"/>
          <w:lang w:val="tr-TR"/>
        </w:rPr>
        <w:t xml:space="preserve"> </w:t>
      </w:r>
      <w:proofErr w:type="spellStart"/>
      <w:r w:rsidRPr="001309D1">
        <w:rPr>
          <w:rFonts w:asciiTheme="majorBidi" w:hAnsiTheme="majorBidi" w:cstheme="majorBidi"/>
          <w:color w:val="000000"/>
          <w:sz w:val="24"/>
          <w:szCs w:val="24"/>
          <w:lang w:val="tr-TR"/>
        </w:rPr>
        <w:t>Labtest</w:t>
      </w:r>
      <w:proofErr w:type="spellEnd"/>
      <w:r w:rsidR="00347D60" w:rsidRPr="001309D1">
        <w:rPr>
          <w:rFonts w:asciiTheme="majorBidi" w:hAnsiTheme="majorBidi" w:cstheme="majorBidi"/>
          <w:color w:val="000000"/>
          <w:sz w:val="24"/>
          <w:szCs w:val="24"/>
          <w:lang w:val="tr-TR"/>
        </w:rPr>
        <w:t xml:space="preserve"> firması çıkış ülkelerinde deterjan, boya, bitüm, kibrit, çakmak gibi kimyasallar, inşaat malzemeleri (borular, levhalar, sıhhi ürünler, yalıtım, ahşap paneller, çimento, pencereler, cam), elektrik ve elektronik ürünler, gaz ve petrol aletleri, tekstil, deri, ayakkabı ve giyim ürünleri, kişisel koruyucu ekipman, motosiklet kaskları, gıda ile temas eden malzemeler (mutfak gereçleri ve tabaklar), plastik ürünleri, otomotiv yedek parçaları, inşaat ürünleri, oyuncaklar, oyun parkları ve mobilyalar ürünlerinin uygunluk kontrollerini </w:t>
      </w:r>
      <w:proofErr w:type="gramStart"/>
      <w:r w:rsidR="00347D60" w:rsidRPr="001309D1">
        <w:rPr>
          <w:rFonts w:asciiTheme="majorBidi" w:hAnsiTheme="majorBidi" w:cstheme="majorBidi"/>
          <w:color w:val="000000"/>
          <w:sz w:val="24"/>
          <w:szCs w:val="24"/>
          <w:lang w:val="tr-TR"/>
        </w:rPr>
        <w:t>gerçekleştirebilmektedir</w:t>
      </w:r>
      <w:proofErr w:type="gramEnd"/>
      <w:r w:rsidR="00DD495A">
        <w:rPr>
          <w:rFonts w:asciiTheme="majorBidi" w:hAnsiTheme="majorBidi" w:cstheme="majorBidi"/>
          <w:color w:val="000000"/>
          <w:sz w:val="24"/>
          <w:szCs w:val="24"/>
          <w:lang w:val="tr-TR"/>
        </w:rPr>
        <w:t xml:space="preserve"> </w:t>
      </w:r>
      <w:r w:rsidR="00347D60" w:rsidRPr="001309D1">
        <w:rPr>
          <w:rFonts w:asciiTheme="majorBidi" w:hAnsiTheme="majorBidi" w:cstheme="majorBidi"/>
          <w:color w:val="000000"/>
          <w:sz w:val="24"/>
          <w:szCs w:val="24"/>
          <w:lang w:val="tr-TR"/>
        </w:rPr>
        <w:t>(</w:t>
      </w:r>
      <w:r w:rsidR="00347D60" w:rsidRPr="00362B52">
        <w:rPr>
          <w:rFonts w:asciiTheme="majorBidi" w:hAnsiTheme="majorBidi" w:cstheme="majorBidi"/>
          <w:sz w:val="24"/>
          <w:szCs w:val="24"/>
          <w:lang w:val="tr-TR"/>
        </w:rPr>
        <w:t>https://www.intertek.com/government/product-conformity/certificate-of-conformity-for-exports-to-morocco/</w:t>
      </w:r>
      <w:r w:rsidR="00347D60" w:rsidRPr="001309D1">
        <w:rPr>
          <w:rFonts w:asciiTheme="majorBidi" w:hAnsiTheme="majorBidi" w:cstheme="majorBidi"/>
          <w:color w:val="000000"/>
          <w:sz w:val="24"/>
          <w:szCs w:val="24"/>
          <w:lang w:val="tr-TR"/>
        </w:rPr>
        <w:t xml:space="preserve">). </w:t>
      </w:r>
    </w:p>
    <w:p w14:paraId="624E4BB9" w14:textId="3B67918F" w:rsidR="00702BEC" w:rsidRDefault="002909CA" w:rsidP="001309D1">
      <w:pPr>
        <w:ind w:firstLine="709"/>
        <w:jc w:val="both"/>
        <w:rPr>
          <w:rFonts w:asciiTheme="majorBidi" w:hAnsiTheme="majorBidi" w:cstheme="majorBidi"/>
          <w:color w:val="000000"/>
          <w:sz w:val="24"/>
          <w:szCs w:val="24"/>
          <w:lang w:val="tr-TR"/>
        </w:rPr>
      </w:pPr>
      <w:r w:rsidRPr="001309D1">
        <w:rPr>
          <w:rFonts w:asciiTheme="majorBidi" w:hAnsiTheme="majorBidi" w:cstheme="majorBidi"/>
          <w:color w:val="000000"/>
          <w:sz w:val="24"/>
          <w:szCs w:val="24"/>
          <w:lang w:val="tr-TR"/>
        </w:rPr>
        <w:t>Diğer taraftan, k</w:t>
      </w:r>
      <w:r w:rsidR="00160D58" w:rsidRPr="001309D1">
        <w:rPr>
          <w:rFonts w:asciiTheme="majorBidi" w:hAnsiTheme="majorBidi" w:cstheme="majorBidi"/>
          <w:color w:val="000000"/>
          <w:sz w:val="24"/>
          <w:szCs w:val="24"/>
          <w:lang w:val="tr-TR"/>
        </w:rPr>
        <w:t xml:space="preserve">amuya açık kaynaklardan temin edilen bilgiye göre, Bakanlık tarafından ayrıca “Analysis </w:t>
      </w:r>
      <w:proofErr w:type="spellStart"/>
      <w:r w:rsidR="00160D58" w:rsidRPr="001309D1">
        <w:rPr>
          <w:rFonts w:asciiTheme="majorBidi" w:hAnsiTheme="majorBidi" w:cstheme="majorBidi"/>
          <w:color w:val="000000"/>
          <w:sz w:val="24"/>
          <w:szCs w:val="24"/>
          <w:lang w:val="tr-TR"/>
        </w:rPr>
        <w:t>and</w:t>
      </w:r>
      <w:proofErr w:type="spellEnd"/>
      <w:r w:rsidR="00160D58" w:rsidRPr="001309D1">
        <w:rPr>
          <w:rFonts w:asciiTheme="majorBidi" w:hAnsiTheme="majorBidi" w:cstheme="majorBidi"/>
          <w:color w:val="000000"/>
          <w:sz w:val="24"/>
          <w:szCs w:val="24"/>
          <w:lang w:val="tr-TR"/>
        </w:rPr>
        <w:t xml:space="preserve"> Control </w:t>
      </w:r>
      <w:proofErr w:type="spellStart"/>
      <w:r w:rsidR="00160D58" w:rsidRPr="001309D1">
        <w:rPr>
          <w:rFonts w:asciiTheme="majorBidi" w:hAnsiTheme="majorBidi" w:cstheme="majorBidi"/>
          <w:color w:val="000000"/>
          <w:sz w:val="24"/>
          <w:szCs w:val="24"/>
          <w:lang w:val="tr-TR"/>
        </w:rPr>
        <w:t>Laboratory</w:t>
      </w:r>
      <w:proofErr w:type="spellEnd"/>
      <w:r w:rsidR="00160D58" w:rsidRPr="001309D1">
        <w:rPr>
          <w:rFonts w:asciiTheme="majorBidi" w:hAnsiTheme="majorBidi" w:cstheme="majorBidi"/>
          <w:color w:val="000000"/>
          <w:sz w:val="24"/>
          <w:szCs w:val="24"/>
          <w:lang w:val="tr-TR"/>
        </w:rPr>
        <w:t>” (ACLAB) firması’ ile aynı bağlamda yeni bir anlaşmanın imzalandığı anlaşılmaktadır.</w:t>
      </w:r>
      <w:r w:rsidR="001309D1">
        <w:rPr>
          <w:rFonts w:asciiTheme="majorBidi" w:hAnsiTheme="majorBidi" w:cstheme="majorBidi"/>
          <w:color w:val="000000"/>
          <w:sz w:val="24"/>
          <w:szCs w:val="24"/>
          <w:lang w:val="tr-TR"/>
        </w:rPr>
        <w:t xml:space="preserve"> </w:t>
      </w:r>
      <w:r w:rsidR="00702BEC" w:rsidRPr="00D5609D">
        <w:rPr>
          <w:rFonts w:asciiTheme="majorBidi" w:hAnsiTheme="majorBidi" w:cstheme="majorBidi"/>
          <w:color w:val="000000"/>
          <w:sz w:val="24"/>
          <w:szCs w:val="24"/>
          <w:lang w:val="tr-TR"/>
        </w:rPr>
        <w:t>İki taraf arasındaki anlaşmaya göre, ACLAB firmasının kontrol yapacağı ürün grupları şu şekilde açıklandı: tekstil ve giyim, mutfak eşyaları ve gıda maddeleri ile temas eden seramik ve cam-seramik</w:t>
      </w:r>
      <w:r w:rsidR="00702BEC">
        <w:rPr>
          <w:rFonts w:asciiTheme="majorBidi" w:hAnsiTheme="majorBidi" w:cstheme="majorBidi"/>
          <w:color w:val="000000"/>
          <w:sz w:val="24"/>
          <w:szCs w:val="24"/>
          <w:lang w:val="tr-TR"/>
        </w:rPr>
        <w:t>ten mutfak eşyası</w:t>
      </w:r>
      <w:r w:rsidR="00702BEC" w:rsidRPr="00D5609D">
        <w:rPr>
          <w:rFonts w:asciiTheme="majorBidi" w:hAnsiTheme="majorBidi" w:cstheme="majorBidi"/>
          <w:color w:val="000000"/>
          <w:sz w:val="24"/>
          <w:szCs w:val="24"/>
          <w:lang w:val="tr-TR"/>
        </w:rPr>
        <w:t>, bebek bezleri ve bakım ekipmanları.</w:t>
      </w:r>
    </w:p>
    <w:p w14:paraId="3F65A277" w14:textId="77777777" w:rsidR="00B57DDF" w:rsidRPr="00B57DDF" w:rsidRDefault="00B57DDF" w:rsidP="00B57DDF">
      <w:pPr>
        <w:ind w:firstLine="709"/>
        <w:rPr>
          <w:rFonts w:asciiTheme="majorBidi" w:hAnsiTheme="majorBidi" w:cstheme="majorBidi"/>
          <w:color w:val="000000"/>
          <w:sz w:val="24"/>
          <w:szCs w:val="24"/>
          <w:lang w:val="tr-TR"/>
        </w:rPr>
      </w:pPr>
      <w:r w:rsidRPr="00B57DDF">
        <w:rPr>
          <w:rFonts w:asciiTheme="majorBidi" w:hAnsiTheme="majorBidi" w:cstheme="majorBidi"/>
          <w:color w:val="000000"/>
          <w:sz w:val="24"/>
          <w:szCs w:val="24"/>
          <w:lang w:val="tr-TR"/>
        </w:rPr>
        <w:t>Menşe ülkesinde uygunluk kontrolüne tabi tutulması gereken ürün listesine aşağıdaki linkten ulaşılabilmektedir:</w:t>
      </w:r>
    </w:p>
    <w:p w14:paraId="41BAE182" w14:textId="3312E1B4" w:rsidR="00E66393" w:rsidRDefault="00E809D4" w:rsidP="00B57DDF">
      <w:pPr>
        <w:ind w:firstLine="709"/>
      </w:pPr>
      <w:hyperlink r:id="rId4" w:history="1">
        <w:r w:rsidR="00E66393" w:rsidRPr="00D24C48">
          <w:rPr>
            <w:rStyle w:val="Kpr"/>
          </w:rPr>
          <w:t>https://www.mcinet.gov.ma/sites/default/files/Produits%20controlables%20%C3%A0%20l%27origine%20M%C3%A0J%2004-03-2022.pdf</w:t>
        </w:r>
      </w:hyperlink>
    </w:p>
    <w:p w14:paraId="2F5077D3" w14:textId="4F1A5EFD" w:rsidR="00B57DDF" w:rsidRPr="00B57DDF" w:rsidRDefault="00B57DDF" w:rsidP="00B57DDF">
      <w:pPr>
        <w:ind w:firstLine="709"/>
        <w:rPr>
          <w:rFonts w:asciiTheme="majorBidi" w:hAnsiTheme="majorBidi" w:cstheme="majorBidi"/>
          <w:color w:val="000000"/>
          <w:sz w:val="24"/>
          <w:szCs w:val="24"/>
          <w:lang w:val="tr-TR"/>
        </w:rPr>
      </w:pPr>
      <w:r w:rsidRPr="00B57DDF">
        <w:rPr>
          <w:rFonts w:asciiTheme="majorBidi" w:hAnsiTheme="majorBidi" w:cstheme="majorBidi"/>
          <w:color w:val="000000"/>
          <w:sz w:val="24"/>
          <w:szCs w:val="24"/>
          <w:lang w:val="tr-TR"/>
        </w:rPr>
        <w:t xml:space="preserve">Fas’ta, varış noktasında uygunluk kontrolüne tabi tutulması gereken ürün </w:t>
      </w:r>
      <w:r w:rsidR="00E7390E">
        <w:rPr>
          <w:rFonts w:asciiTheme="majorBidi" w:hAnsiTheme="majorBidi" w:cstheme="majorBidi"/>
          <w:color w:val="000000"/>
          <w:sz w:val="24"/>
          <w:szCs w:val="24"/>
          <w:lang w:val="tr-TR"/>
        </w:rPr>
        <w:t>listesine</w:t>
      </w:r>
      <w:r w:rsidRPr="00B57DDF">
        <w:rPr>
          <w:rFonts w:asciiTheme="majorBidi" w:hAnsiTheme="majorBidi" w:cstheme="majorBidi"/>
          <w:color w:val="000000"/>
          <w:sz w:val="24"/>
          <w:szCs w:val="24"/>
          <w:lang w:val="tr-TR"/>
        </w:rPr>
        <w:t xml:space="preserve"> aşağıdaki linkten ulaşılabilmektedir:</w:t>
      </w:r>
    </w:p>
    <w:p w14:paraId="7EEA8A8D" w14:textId="0E333080" w:rsidR="00785B81" w:rsidRDefault="00E809D4" w:rsidP="00B57DDF">
      <w:pPr>
        <w:ind w:firstLine="709"/>
        <w:jc w:val="both"/>
      </w:pPr>
      <w:hyperlink r:id="rId5" w:history="1">
        <w:r w:rsidR="00785B81" w:rsidRPr="00D24C48">
          <w:rPr>
            <w:rStyle w:val="Kpr"/>
          </w:rPr>
          <w:t>https://www.mcinet.gov.ma/sites/default/files/Produits%20controlables%20au%20Maroc%20M%C3%A0J%2004-03-2022.pdf</w:t>
        </w:r>
      </w:hyperlink>
    </w:p>
    <w:p w14:paraId="0F47E8BA" w14:textId="60B445E7" w:rsidR="00B57DDF" w:rsidRDefault="00B57DDF" w:rsidP="00B57DDF">
      <w:pPr>
        <w:ind w:firstLine="709"/>
        <w:jc w:val="both"/>
        <w:rPr>
          <w:rFonts w:asciiTheme="majorBidi" w:hAnsiTheme="majorBidi" w:cstheme="majorBidi"/>
          <w:color w:val="000000"/>
          <w:sz w:val="24"/>
          <w:szCs w:val="24"/>
          <w:lang w:val="tr-TR"/>
        </w:rPr>
      </w:pPr>
      <w:r w:rsidRPr="00B57DDF">
        <w:rPr>
          <w:rFonts w:asciiTheme="majorBidi" w:hAnsiTheme="majorBidi" w:cstheme="majorBidi"/>
          <w:color w:val="000000"/>
          <w:sz w:val="24"/>
          <w:szCs w:val="24"/>
          <w:lang w:val="tr-TR"/>
        </w:rPr>
        <w:t>Son olarak, daha detaylı bilgiler ve diğer sorularınız için yetkilendirilmiş fir</w:t>
      </w:r>
      <w:r w:rsidR="0008040A">
        <w:rPr>
          <w:rFonts w:asciiTheme="majorBidi" w:hAnsiTheme="majorBidi" w:cstheme="majorBidi"/>
          <w:color w:val="000000"/>
          <w:sz w:val="24"/>
          <w:szCs w:val="24"/>
          <w:lang w:val="tr-TR"/>
        </w:rPr>
        <w:t>ma</w:t>
      </w:r>
      <w:r w:rsidRPr="00B57DDF">
        <w:rPr>
          <w:rFonts w:asciiTheme="majorBidi" w:hAnsiTheme="majorBidi" w:cstheme="majorBidi"/>
          <w:color w:val="000000"/>
          <w:sz w:val="24"/>
          <w:szCs w:val="24"/>
          <w:lang w:val="tr-TR"/>
        </w:rPr>
        <w:t>ların Türkiye ofisleri ile temas ederseniz, yetkilendirilmiş şirketler olarak uygulamaya ilişkin tüm bilgileri sizinle paylaşacaklardır.</w:t>
      </w:r>
    </w:p>
    <w:bookmarkEnd w:id="0"/>
    <w:p w14:paraId="503FF499" w14:textId="77777777" w:rsidR="00347D60" w:rsidRDefault="00347D60" w:rsidP="00160D58">
      <w:pPr>
        <w:rPr>
          <w:rFonts w:ascii="Times New Roman" w:hAnsi="Times New Roman" w:cs="Times New Roman"/>
          <w:color w:val="000000"/>
          <w:sz w:val="24"/>
          <w:szCs w:val="24"/>
          <w:lang w:val="tr-TR"/>
        </w:rPr>
      </w:pPr>
    </w:p>
    <w:sectPr w:rsidR="00347D60" w:rsidSect="00B8422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F42"/>
    <w:rsid w:val="00001CDB"/>
    <w:rsid w:val="0008040A"/>
    <w:rsid w:val="001309D1"/>
    <w:rsid w:val="001441A4"/>
    <w:rsid w:val="00160D58"/>
    <w:rsid w:val="0019417D"/>
    <w:rsid w:val="001A4D34"/>
    <w:rsid w:val="001C6773"/>
    <w:rsid w:val="002909CA"/>
    <w:rsid w:val="00347D60"/>
    <w:rsid w:val="00362B52"/>
    <w:rsid w:val="003B4A57"/>
    <w:rsid w:val="004C74CF"/>
    <w:rsid w:val="005E3842"/>
    <w:rsid w:val="00702BEC"/>
    <w:rsid w:val="00723F42"/>
    <w:rsid w:val="00726643"/>
    <w:rsid w:val="00785B81"/>
    <w:rsid w:val="008421EE"/>
    <w:rsid w:val="00877045"/>
    <w:rsid w:val="009916A6"/>
    <w:rsid w:val="009B2DEF"/>
    <w:rsid w:val="00A3225E"/>
    <w:rsid w:val="00A64BBC"/>
    <w:rsid w:val="00A92422"/>
    <w:rsid w:val="00B57DDF"/>
    <w:rsid w:val="00B84222"/>
    <w:rsid w:val="00BC1FE4"/>
    <w:rsid w:val="00BC5FB8"/>
    <w:rsid w:val="00C55843"/>
    <w:rsid w:val="00CE2857"/>
    <w:rsid w:val="00DA39EF"/>
    <w:rsid w:val="00DD495A"/>
    <w:rsid w:val="00E10214"/>
    <w:rsid w:val="00E66393"/>
    <w:rsid w:val="00E7390E"/>
    <w:rsid w:val="00E809D4"/>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1D48"/>
  <w15:chartTrackingRefBased/>
  <w15:docId w15:val="{3219EF9F-F66A-45BA-8BB3-2D2B9B54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60D58"/>
    <w:rPr>
      <w:color w:val="0563C1"/>
      <w:u w:val="single"/>
    </w:rPr>
  </w:style>
  <w:style w:type="character" w:styleId="zmlenmeyenBahsetme">
    <w:name w:val="Unresolved Mention"/>
    <w:basedOn w:val="VarsaylanParagrafYazTipi"/>
    <w:uiPriority w:val="99"/>
    <w:semiHidden/>
    <w:unhideWhenUsed/>
    <w:rsid w:val="00347D60"/>
    <w:rPr>
      <w:color w:val="605E5C"/>
      <w:shd w:val="clear" w:color="auto" w:fill="E1DFDD"/>
    </w:rPr>
  </w:style>
  <w:style w:type="paragraph" w:customStyle="1" w:styleId="xmsonormal">
    <w:name w:val="x_msonormal"/>
    <w:basedOn w:val="Normal"/>
    <w:rsid w:val="009916A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NormalWeb">
    <w:name w:val="Normal (Web)"/>
    <w:basedOn w:val="Normal"/>
    <w:uiPriority w:val="99"/>
    <w:semiHidden/>
    <w:unhideWhenUsed/>
    <w:rsid w:val="00DA39EF"/>
    <w:pPr>
      <w:spacing w:before="100" w:beforeAutospacing="1" w:after="100" w:afterAutospacing="1" w:line="240" w:lineRule="auto"/>
    </w:pPr>
    <w:rPr>
      <w:rFonts w:ascii="Times New Roman" w:eastAsia="Times New Roman" w:hAnsi="Times New Roman" w:cs="Times New Roman"/>
      <w:sz w:val="24"/>
      <w:szCs w:val="24"/>
      <w:lang w:eastAsia="fr-MA"/>
    </w:rPr>
  </w:style>
  <w:style w:type="character" w:styleId="HTMLCite">
    <w:name w:val="HTML Cite"/>
    <w:basedOn w:val="VarsaylanParagrafYazTipi"/>
    <w:uiPriority w:val="99"/>
    <w:semiHidden/>
    <w:unhideWhenUsed/>
    <w:rsid w:val="00DA39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4955">
      <w:bodyDiv w:val="1"/>
      <w:marLeft w:val="0"/>
      <w:marRight w:val="0"/>
      <w:marTop w:val="0"/>
      <w:marBottom w:val="0"/>
      <w:divBdr>
        <w:top w:val="none" w:sz="0" w:space="0" w:color="auto"/>
        <w:left w:val="none" w:sz="0" w:space="0" w:color="auto"/>
        <w:bottom w:val="none" w:sz="0" w:space="0" w:color="auto"/>
        <w:right w:val="none" w:sz="0" w:space="0" w:color="auto"/>
      </w:divBdr>
      <w:divsChild>
        <w:div w:id="1882133356">
          <w:marLeft w:val="0"/>
          <w:marRight w:val="0"/>
          <w:marTop w:val="0"/>
          <w:marBottom w:val="0"/>
          <w:divBdr>
            <w:top w:val="none" w:sz="0" w:space="0" w:color="auto"/>
            <w:left w:val="none" w:sz="0" w:space="0" w:color="auto"/>
            <w:bottom w:val="none" w:sz="0" w:space="0" w:color="auto"/>
            <w:right w:val="none" w:sz="0" w:space="0" w:color="auto"/>
          </w:divBdr>
        </w:div>
        <w:div w:id="646520076">
          <w:marLeft w:val="0"/>
          <w:marRight w:val="0"/>
          <w:marTop w:val="0"/>
          <w:marBottom w:val="0"/>
          <w:divBdr>
            <w:top w:val="none" w:sz="0" w:space="0" w:color="auto"/>
            <w:left w:val="none" w:sz="0" w:space="0" w:color="auto"/>
            <w:bottom w:val="none" w:sz="0" w:space="0" w:color="auto"/>
            <w:right w:val="none" w:sz="0" w:space="0" w:color="auto"/>
          </w:divBdr>
        </w:div>
        <w:div w:id="1925911493">
          <w:marLeft w:val="0"/>
          <w:marRight w:val="0"/>
          <w:marTop w:val="0"/>
          <w:marBottom w:val="0"/>
          <w:divBdr>
            <w:top w:val="none" w:sz="0" w:space="0" w:color="auto"/>
            <w:left w:val="none" w:sz="0" w:space="0" w:color="auto"/>
            <w:bottom w:val="none" w:sz="0" w:space="0" w:color="auto"/>
            <w:right w:val="none" w:sz="0" w:space="0" w:color="auto"/>
          </w:divBdr>
        </w:div>
        <w:div w:id="1909880930">
          <w:marLeft w:val="0"/>
          <w:marRight w:val="0"/>
          <w:marTop w:val="0"/>
          <w:marBottom w:val="0"/>
          <w:divBdr>
            <w:top w:val="none" w:sz="0" w:space="0" w:color="auto"/>
            <w:left w:val="none" w:sz="0" w:space="0" w:color="auto"/>
            <w:bottom w:val="none" w:sz="0" w:space="0" w:color="auto"/>
            <w:right w:val="none" w:sz="0" w:space="0" w:color="auto"/>
          </w:divBdr>
        </w:div>
        <w:div w:id="1620801243">
          <w:marLeft w:val="0"/>
          <w:marRight w:val="0"/>
          <w:marTop w:val="0"/>
          <w:marBottom w:val="0"/>
          <w:divBdr>
            <w:top w:val="none" w:sz="0" w:space="0" w:color="auto"/>
            <w:left w:val="none" w:sz="0" w:space="0" w:color="auto"/>
            <w:bottom w:val="none" w:sz="0" w:space="0" w:color="auto"/>
            <w:right w:val="none" w:sz="0" w:space="0" w:color="auto"/>
          </w:divBdr>
        </w:div>
        <w:div w:id="1630084344">
          <w:marLeft w:val="0"/>
          <w:marRight w:val="0"/>
          <w:marTop w:val="0"/>
          <w:marBottom w:val="0"/>
          <w:divBdr>
            <w:top w:val="none" w:sz="0" w:space="0" w:color="auto"/>
            <w:left w:val="none" w:sz="0" w:space="0" w:color="auto"/>
            <w:bottom w:val="none" w:sz="0" w:space="0" w:color="auto"/>
            <w:right w:val="none" w:sz="0" w:space="0" w:color="auto"/>
          </w:divBdr>
        </w:div>
        <w:div w:id="1658026978">
          <w:marLeft w:val="0"/>
          <w:marRight w:val="0"/>
          <w:marTop w:val="0"/>
          <w:marBottom w:val="0"/>
          <w:divBdr>
            <w:top w:val="none" w:sz="0" w:space="0" w:color="auto"/>
            <w:left w:val="none" w:sz="0" w:space="0" w:color="auto"/>
            <w:bottom w:val="none" w:sz="0" w:space="0" w:color="auto"/>
            <w:right w:val="none" w:sz="0" w:space="0" w:color="auto"/>
          </w:divBdr>
        </w:div>
        <w:div w:id="949699040">
          <w:marLeft w:val="0"/>
          <w:marRight w:val="0"/>
          <w:marTop w:val="0"/>
          <w:marBottom w:val="0"/>
          <w:divBdr>
            <w:top w:val="none" w:sz="0" w:space="0" w:color="auto"/>
            <w:left w:val="none" w:sz="0" w:space="0" w:color="auto"/>
            <w:bottom w:val="none" w:sz="0" w:space="0" w:color="auto"/>
            <w:right w:val="none" w:sz="0" w:space="0" w:color="auto"/>
          </w:divBdr>
        </w:div>
        <w:div w:id="1021130063">
          <w:marLeft w:val="0"/>
          <w:marRight w:val="0"/>
          <w:marTop w:val="0"/>
          <w:marBottom w:val="0"/>
          <w:divBdr>
            <w:top w:val="none" w:sz="0" w:space="0" w:color="auto"/>
            <w:left w:val="none" w:sz="0" w:space="0" w:color="auto"/>
            <w:bottom w:val="none" w:sz="0" w:space="0" w:color="auto"/>
            <w:right w:val="none" w:sz="0" w:space="0" w:color="auto"/>
          </w:divBdr>
        </w:div>
        <w:div w:id="774517790">
          <w:marLeft w:val="0"/>
          <w:marRight w:val="0"/>
          <w:marTop w:val="0"/>
          <w:marBottom w:val="0"/>
          <w:divBdr>
            <w:top w:val="none" w:sz="0" w:space="0" w:color="auto"/>
            <w:left w:val="none" w:sz="0" w:space="0" w:color="auto"/>
            <w:bottom w:val="none" w:sz="0" w:space="0" w:color="auto"/>
            <w:right w:val="none" w:sz="0" w:space="0" w:color="auto"/>
          </w:divBdr>
        </w:div>
        <w:div w:id="116920451">
          <w:marLeft w:val="0"/>
          <w:marRight w:val="0"/>
          <w:marTop w:val="0"/>
          <w:marBottom w:val="0"/>
          <w:divBdr>
            <w:top w:val="none" w:sz="0" w:space="0" w:color="auto"/>
            <w:left w:val="none" w:sz="0" w:space="0" w:color="auto"/>
            <w:bottom w:val="none" w:sz="0" w:space="0" w:color="auto"/>
            <w:right w:val="none" w:sz="0" w:space="0" w:color="auto"/>
          </w:divBdr>
        </w:div>
      </w:divsChild>
    </w:div>
    <w:div w:id="51052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cinet.gov.ma/sites/default/files/Produits%20controlables%20au%20Maroc%20M%C3%A0J%2004-03-2022.pdf" TargetMode="External"/><Relationship Id="rId4" Type="http://schemas.openxmlformats.org/officeDocument/2006/relationships/hyperlink" Target="https://www.mcinet.gov.ma/sites/default/files/Produits%20controlables%20%C3%A0%20l%27origine%20M%C3%A0J%2004-03-202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rabatticaret4@hotmail.com</dc:creator>
  <cp:keywords/>
  <dc:description/>
  <cp:lastModifiedBy>Mehmet Battal</cp:lastModifiedBy>
  <cp:revision>2</cp:revision>
  <dcterms:created xsi:type="dcterms:W3CDTF">2022-04-14T06:53:00Z</dcterms:created>
  <dcterms:modified xsi:type="dcterms:W3CDTF">2022-04-14T06:53:00Z</dcterms:modified>
</cp:coreProperties>
</file>