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43D6B" w14:textId="65A2EC76" w:rsidR="00695450" w:rsidRPr="000F35B4" w:rsidRDefault="000F35B4" w:rsidP="00695450">
      <w:pPr>
        <w:jc w:val="center"/>
        <w:rPr>
          <w:b/>
          <w:bCs/>
          <w:sz w:val="28"/>
          <w:szCs w:val="30"/>
        </w:rPr>
      </w:pPr>
      <w:r w:rsidRPr="000F35B4">
        <w:rPr>
          <w:b/>
          <w:bCs/>
          <w:sz w:val="28"/>
          <w:szCs w:val="30"/>
        </w:rPr>
        <w:t>Technical Assistance for Assessment of Turkey’s Potential on Transition to Circular Economy</w:t>
      </w:r>
    </w:p>
    <w:p w14:paraId="365669DF" w14:textId="77777777" w:rsidR="000F35B4" w:rsidRDefault="000F35B4" w:rsidP="00695450">
      <w:pPr>
        <w:jc w:val="center"/>
        <w:rPr>
          <w:b/>
        </w:rPr>
      </w:pPr>
    </w:p>
    <w:p w14:paraId="4C945FB5" w14:textId="6FB63069" w:rsidR="000F35B4" w:rsidRDefault="000F35B4" w:rsidP="00695450">
      <w:pPr>
        <w:jc w:val="center"/>
        <w:rPr>
          <w:b/>
        </w:rPr>
      </w:pPr>
      <w:proofErr w:type="gramStart"/>
      <w:r w:rsidRPr="000F35B4">
        <w:rPr>
          <w:b/>
        </w:rPr>
        <w:t>Activity 1.2.2.</w:t>
      </w:r>
      <w:proofErr w:type="gramEnd"/>
      <w:r w:rsidRPr="000F35B4">
        <w:rPr>
          <w:b/>
        </w:rPr>
        <w:t xml:space="preserve"> Circular Economy Workshops</w:t>
      </w:r>
    </w:p>
    <w:p w14:paraId="3B6C290D" w14:textId="77777777" w:rsidR="000F35B4" w:rsidRDefault="000F35B4" w:rsidP="00695450">
      <w:pPr>
        <w:jc w:val="center"/>
        <w:rPr>
          <w:b/>
        </w:rPr>
      </w:pPr>
    </w:p>
    <w:p w14:paraId="726134E4" w14:textId="165671B3" w:rsidR="00010A5B" w:rsidRDefault="006E27B6" w:rsidP="00695450">
      <w:pPr>
        <w:jc w:val="center"/>
        <w:rPr>
          <w:b/>
          <w:i/>
        </w:rPr>
      </w:pPr>
      <w:r w:rsidRPr="006E27B6">
        <w:rPr>
          <w:b/>
          <w:i/>
        </w:rPr>
        <w:t>Confirmed companies to participate in B2B meetings</w:t>
      </w:r>
    </w:p>
    <w:p w14:paraId="0D549887" w14:textId="77777777" w:rsidR="006E27B6" w:rsidRDefault="006E27B6" w:rsidP="00695450">
      <w:pPr>
        <w:jc w:val="center"/>
        <w:rPr>
          <w:b/>
          <w:i/>
        </w:rPr>
      </w:pPr>
    </w:p>
    <w:p w14:paraId="6C7226F7" w14:textId="2E894A5D" w:rsidR="00565E4E" w:rsidRDefault="00565E4E" w:rsidP="00565E4E">
      <w:pPr>
        <w:spacing w:before="120" w:after="120" w:line="276" w:lineRule="auto"/>
        <w:rPr>
          <w:b/>
        </w:rPr>
      </w:pPr>
      <w:r>
        <w:rPr>
          <w:b/>
        </w:rPr>
        <w:t>AUSTRIA</w:t>
      </w:r>
    </w:p>
    <w:p w14:paraId="4E61C2E8" w14:textId="15D23308" w:rsidR="00565E4E" w:rsidRPr="00660C01" w:rsidRDefault="00565E4E" w:rsidP="00660C01">
      <w:pPr>
        <w:pStyle w:val="ListParagraph"/>
        <w:numPr>
          <w:ilvl w:val="0"/>
          <w:numId w:val="11"/>
        </w:numPr>
        <w:spacing w:before="120" w:after="120"/>
        <w:rPr>
          <w:rFonts w:ascii="Times New Roman" w:hAnsi="Times New Roman" w:cs="Times New Roman"/>
          <w:b/>
          <w:sz w:val="24"/>
        </w:rPr>
      </w:pPr>
      <w:proofErr w:type="spellStart"/>
      <w:r w:rsidRPr="00660C01">
        <w:rPr>
          <w:rFonts w:ascii="Times New Roman" w:hAnsi="Times New Roman" w:cs="Times New Roman"/>
          <w:b/>
          <w:sz w:val="24"/>
        </w:rPr>
        <w:t>Seda</w:t>
      </w:r>
      <w:proofErr w:type="spellEnd"/>
      <w:r w:rsidRPr="00660C01">
        <w:rPr>
          <w:rFonts w:ascii="Times New Roman" w:hAnsi="Times New Roman" w:cs="Times New Roman"/>
          <w:b/>
          <w:sz w:val="24"/>
        </w:rPr>
        <w:t xml:space="preserve"> International</w:t>
      </w:r>
    </w:p>
    <w:p w14:paraId="454FDDA6" w14:textId="77777777" w:rsidR="00565E4E" w:rsidRPr="00565E4E" w:rsidRDefault="00565E4E" w:rsidP="00565E4E">
      <w:pPr>
        <w:spacing w:before="120" w:after="120" w:line="276" w:lineRule="auto"/>
        <w:jc w:val="both"/>
      </w:pPr>
      <w:r w:rsidRPr="00565E4E">
        <w:t>SEDA-</w:t>
      </w:r>
      <w:proofErr w:type="spellStart"/>
      <w:r w:rsidRPr="00565E4E">
        <w:t>Umwelttechnik</w:t>
      </w:r>
      <w:proofErr w:type="spellEnd"/>
      <w:r w:rsidRPr="00565E4E">
        <w:t xml:space="preserve"> GmbH is </w:t>
      </w:r>
      <w:proofErr w:type="gramStart"/>
      <w:r w:rsidRPr="00565E4E">
        <w:t>a</w:t>
      </w:r>
      <w:proofErr w:type="gramEnd"/>
      <w:r w:rsidRPr="00565E4E">
        <w:t xml:space="preserve"> ISO9001 certified company that is specialized in developing, manufacturing and selling End-of-Life Vehicle de-pollution technology, stations and specialized tools and equipment for the car recycling industry.</w:t>
      </w:r>
    </w:p>
    <w:p w14:paraId="5640741D" w14:textId="77777777" w:rsidR="00565E4E" w:rsidRPr="00565E4E" w:rsidRDefault="00565E4E" w:rsidP="00565E4E">
      <w:pPr>
        <w:spacing w:before="120" w:after="120" w:line="276" w:lineRule="auto"/>
        <w:jc w:val="both"/>
      </w:pPr>
      <w:r w:rsidRPr="00565E4E">
        <w:t>As an international company SEDA´s manufacturing and administrative headquarters are located in Tyrol, Austria. With 25 employees and an excellent distribution-network, SEDA-</w:t>
      </w:r>
      <w:proofErr w:type="spellStart"/>
      <w:r w:rsidRPr="00565E4E">
        <w:t>Umwelttechnik</w:t>
      </w:r>
      <w:proofErr w:type="spellEnd"/>
      <w:r w:rsidRPr="00565E4E">
        <w:t xml:space="preserve"> GmbH is a successful mid-size company.</w:t>
      </w:r>
    </w:p>
    <w:p w14:paraId="7F2D1B06" w14:textId="721A251F" w:rsidR="00565E4E" w:rsidRDefault="00CA613D" w:rsidP="00565E4E">
      <w:pPr>
        <w:spacing w:before="120" w:after="120" w:line="276" w:lineRule="auto"/>
        <w:rPr>
          <w:rStyle w:val="Hyperlink"/>
        </w:rPr>
      </w:pPr>
      <w:hyperlink r:id="rId15" w:history="1">
        <w:r w:rsidR="00565E4E" w:rsidRPr="00973557">
          <w:rPr>
            <w:rStyle w:val="Hyperlink"/>
          </w:rPr>
          <w:t>https://www.seda-international.com/tr/</w:t>
        </w:r>
      </w:hyperlink>
    </w:p>
    <w:p w14:paraId="30E3A4D8" w14:textId="77777777" w:rsidR="002A2785" w:rsidRPr="00660C01" w:rsidRDefault="002A2785" w:rsidP="00660C01">
      <w:pPr>
        <w:pStyle w:val="ListParagraph"/>
        <w:numPr>
          <w:ilvl w:val="0"/>
          <w:numId w:val="11"/>
        </w:numPr>
        <w:spacing w:before="120" w:after="120"/>
        <w:rPr>
          <w:rFonts w:ascii="Times New Roman" w:hAnsi="Times New Roman" w:cs="Times New Roman"/>
          <w:b/>
          <w:sz w:val="24"/>
        </w:rPr>
      </w:pPr>
      <w:proofErr w:type="spellStart"/>
      <w:r w:rsidRPr="00660C01">
        <w:rPr>
          <w:rFonts w:ascii="Times New Roman" w:hAnsi="Times New Roman" w:cs="Times New Roman"/>
          <w:b/>
          <w:sz w:val="24"/>
        </w:rPr>
        <w:t>Alpla</w:t>
      </w:r>
      <w:proofErr w:type="spellEnd"/>
      <w:r w:rsidRPr="00660C01">
        <w:rPr>
          <w:rFonts w:ascii="Times New Roman" w:hAnsi="Times New Roman" w:cs="Times New Roman"/>
          <w:b/>
          <w:sz w:val="24"/>
        </w:rPr>
        <w:t xml:space="preserve"> Plastics </w:t>
      </w:r>
    </w:p>
    <w:p w14:paraId="0A096420" w14:textId="76DF1C06" w:rsidR="001E028C" w:rsidRPr="001E028C" w:rsidRDefault="001E028C" w:rsidP="001E028C">
      <w:pPr>
        <w:spacing w:before="120" w:after="120" w:line="276" w:lineRule="auto"/>
        <w:jc w:val="both"/>
      </w:pPr>
      <w:proofErr w:type="spellStart"/>
      <w:r w:rsidRPr="001E028C">
        <w:t>Alpla</w:t>
      </w:r>
      <w:proofErr w:type="spellEnd"/>
      <w:r w:rsidRPr="001E028C">
        <w:t xml:space="preserve"> is a world leader in the development and production of innovative plastic packaging solutions. Company produces innovative packaging systems, bottles, caps and injection-moulded parts </w:t>
      </w:r>
      <w:r>
        <w:t xml:space="preserve">for a wide range of industries. </w:t>
      </w:r>
      <w:r w:rsidRPr="001E028C">
        <w:t xml:space="preserve">With more than 25 years of experience in recycling and </w:t>
      </w:r>
      <w:r>
        <w:t>its</w:t>
      </w:r>
      <w:r w:rsidRPr="001E028C">
        <w:t xml:space="preserve"> own </w:t>
      </w:r>
      <w:r w:rsidR="0002259B" w:rsidRPr="0002259B">
        <w:t xml:space="preserve">PET and HDPE </w:t>
      </w:r>
      <w:r w:rsidRPr="001E028C">
        <w:t>recycling plants</w:t>
      </w:r>
      <w:r w:rsidR="0002259B">
        <w:t xml:space="preserve"> </w:t>
      </w:r>
      <w:r w:rsidR="0002259B" w:rsidRPr="0002259B">
        <w:t>in Austria, Poland, and Spain, and in the form of joint</w:t>
      </w:r>
      <w:r w:rsidR="0002259B">
        <w:t xml:space="preserve"> ventures in Mexico and Germany,</w:t>
      </w:r>
      <w:r w:rsidRPr="001E028C">
        <w:t xml:space="preserve"> </w:t>
      </w:r>
      <w:r>
        <w:t>company</w:t>
      </w:r>
      <w:r w:rsidRPr="001E028C">
        <w:t xml:space="preserve"> play</w:t>
      </w:r>
      <w:r>
        <w:t>s</w:t>
      </w:r>
      <w:r w:rsidRPr="001E028C">
        <w:t xml:space="preserve"> </w:t>
      </w:r>
      <w:r>
        <w:t>its</w:t>
      </w:r>
      <w:r w:rsidRPr="001E028C">
        <w:t xml:space="preserve"> part in ensuring that plastics remain in the materials cycle.</w:t>
      </w:r>
      <w:r>
        <w:t xml:space="preserve"> </w:t>
      </w:r>
      <w:r w:rsidRPr="001E028C">
        <w:t>22,100 employees work across 45 countries in 177 production plants to produce high-quality plastic packaging for brands in the food, beverage, pharmaceutical, oil and lubricant, home, and beauty care industries.</w:t>
      </w:r>
    </w:p>
    <w:p w14:paraId="3B96032F" w14:textId="167566FB" w:rsidR="002A2785" w:rsidRDefault="00CA613D" w:rsidP="002A2785">
      <w:pPr>
        <w:spacing w:before="120" w:after="120" w:line="276" w:lineRule="auto"/>
      </w:pPr>
      <w:hyperlink r:id="rId16" w:history="1">
        <w:r w:rsidR="002A2785" w:rsidRPr="00973557">
          <w:rPr>
            <w:rStyle w:val="Hyperlink"/>
          </w:rPr>
          <w:t>https://www.alpla.com/en</w:t>
        </w:r>
      </w:hyperlink>
      <w:r w:rsidR="002A2785">
        <w:t xml:space="preserve">  </w:t>
      </w:r>
    </w:p>
    <w:p w14:paraId="7E2B540E" w14:textId="2C592003" w:rsidR="002A2785" w:rsidRPr="00660C01" w:rsidRDefault="002A2785" w:rsidP="00660C01">
      <w:pPr>
        <w:pStyle w:val="ListParagraph"/>
        <w:numPr>
          <w:ilvl w:val="0"/>
          <w:numId w:val="11"/>
        </w:numPr>
        <w:spacing w:before="120" w:after="120"/>
        <w:rPr>
          <w:rFonts w:ascii="Times New Roman" w:hAnsi="Times New Roman" w:cs="Times New Roman"/>
          <w:b/>
          <w:sz w:val="24"/>
        </w:rPr>
      </w:pPr>
      <w:r w:rsidRPr="00660C01">
        <w:rPr>
          <w:rFonts w:ascii="Times New Roman" w:hAnsi="Times New Roman" w:cs="Times New Roman"/>
          <w:b/>
          <w:sz w:val="24"/>
        </w:rPr>
        <w:t xml:space="preserve">Hamburger Recycling </w:t>
      </w:r>
    </w:p>
    <w:p w14:paraId="7C342766" w14:textId="21DD55C3" w:rsidR="0096263D" w:rsidRPr="002A2785" w:rsidRDefault="0096263D" w:rsidP="0096263D">
      <w:pPr>
        <w:spacing w:before="120" w:after="120" w:line="276" w:lineRule="auto"/>
        <w:jc w:val="both"/>
        <w:rPr>
          <w:b/>
        </w:rPr>
      </w:pPr>
      <w:r w:rsidRPr="0096263D">
        <w:t xml:space="preserve">Founded in 1853, Hamburger Recycling </w:t>
      </w:r>
      <w:r>
        <w:t>operates</w:t>
      </w:r>
      <w:r w:rsidRPr="0096263D">
        <w:t xml:space="preserve"> with 9,800 employees in 16 countries, and a European market leader in the packaging, paper, and recycling industry. </w:t>
      </w:r>
      <w:r>
        <w:t>The company</w:t>
      </w:r>
      <w:r w:rsidRPr="0096263D">
        <w:t xml:space="preserve"> recover</w:t>
      </w:r>
      <w:r>
        <w:t>s</w:t>
      </w:r>
      <w:r w:rsidRPr="0096263D">
        <w:t xml:space="preserve"> valuable raw materials and optimize the value chain for </w:t>
      </w:r>
      <w:r>
        <w:t>its</w:t>
      </w:r>
      <w:r w:rsidRPr="0096263D">
        <w:t xml:space="preserve"> customers.</w:t>
      </w:r>
      <w:r>
        <w:t xml:space="preserve"> </w:t>
      </w:r>
      <w:r w:rsidRPr="0096263D">
        <w:t xml:space="preserve">With </w:t>
      </w:r>
      <w:r>
        <w:t>the</w:t>
      </w:r>
      <w:r w:rsidRPr="0096263D">
        <w:t xml:space="preserve"> core competence in collection, treatment, trade and transport</w:t>
      </w:r>
      <w:r>
        <w:t>,</w:t>
      </w:r>
      <w:r w:rsidRPr="0096263D">
        <w:t xml:space="preserve"> </w:t>
      </w:r>
      <w:r>
        <w:t>the company</w:t>
      </w:r>
      <w:r w:rsidRPr="0096263D">
        <w:t xml:space="preserve"> close</w:t>
      </w:r>
      <w:r>
        <w:t>s</w:t>
      </w:r>
      <w:r w:rsidRPr="0096263D">
        <w:t xml:space="preserve"> the loop between paper production (Hamburger Containerboard) and packaging production (</w:t>
      </w:r>
      <w:proofErr w:type="spellStart"/>
      <w:r w:rsidRPr="0096263D">
        <w:t>Dunapack</w:t>
      </w:r>
      <w:proofErr w:type="spellEnd"/>
      <w:r w:rsidRPr="0096263D">
        <w:t xml:space="preserve"> Packaging) in </w:t>
      </w:r>
      <w:r>
        <w:t>the</w:t>
      </w:r>
      <w:r w:rsidRPr="0096263D">
        <w:t xml:space="preserve"> group.</w:t>
      </w:r>
      <w:r w:rsidR="006E44E5">
        <w:t xml:space="preserve"> O</w:t>
      </w:r>
      <w:r w:rsidR="006E44E5" w:rsidRPr="006E44E5">
        <w:t xml:space="preserve">ngoing investments in collection, separation and treatment of recycling materials ensure the supply of our own plants and external industries with high quality secondary raw materials and commodities. </w:t>
      </w:r>
      <w:r w:rsidR="006E44E5" w:rsidRPr="0096263D">
        <w:t xml:space="preserve">Hamburger Recycling </w:t>
      </w:r>
      <w:r w:rsidR="006E44E5" w:rsidRPr="006E44E5">
        <w:t>focus</w:t>
      </w:r>
      <w:r w:rsidR="006E44E5">
        <w:t>es</w:t>
      </w:r>
      <w:r w:rsidR="006E44E5" w:rsidRPr="006E44E5">
        <w:t xml:space="preserve"> on new projects (green field) as well as acquisition and integration of existing companies (brown field) into </w:t>
      </w:r>
      <w:r w:rsidR="006E44E5">
        <w:t>its</w:t>
      </w:r>
      <w:r w:rsidR="006E44E5" w:rsidRPr="006E44E5">
        <w:t xml:space="preserve"> divisional structures. The expansion of disposal services for retail and wholesale trade, industry and communities is </w:t>
      </w:r>
      <w:r w:rsidR="006E44E5">
        <w:t>its</w:t>
      </w:r>
      <w:r w:rsidR="006E44E5" w:rsidRPr="006E44E5">
        <w:t xml:space="preserve"> main aspiration.</w:t>
      </w:r>
    </w:p>
    <w:p w14:paraId="0504FC24" w14:textId="79131D4B" w:rsidR="002A2785" w:rsidRDefault="00CA613D" w:rsidP="002A2785">
      <w:pPr>
        <w:spacing w:before="120" w:after="120" w:line="276" w:lineRule="auto"/>
      </w:pPr>
      <w:hyperlink r:id="rId17" w:history="1">
        <w:r w:rsidR="006E44E5" w:rsidRPr="00973557">
          <w:rPr>
            <w:rStyle w:val="Hyperlink"/>
          </w:rPr>
          <w:t>https://www.hamburger-recycling.com/</w:t>
        </w:r>
      </w:hyperlink>
      <w:r w:rsidR="006E44E5">
        <w:t xml:space="preserve"> </w:t>
      </w:r>
    </w:p>
    <w:p w14:paraId="7D6AEE0F" w14:textId="77777777" w:rsidR="002A2785" w:rsidRPr="00660C01" w:rsidRDefault="002A2785" w:rsidP="00660C01">
      <w:pPr>
        <w:pStyle w:val="ListParagraph"/>
        <w:numPr>
          <w:ilvl w:val="0"/>
          <w:numId w:val="11"/>
        </w:numPr>
        <w:spacing w:before="120" w:after="120"/>
        <w:rPr>
          <w:rFonts w:ascii="Times New Roman" w:hAnsi="Times New Roman" w:cs="Times New Roman"/>
          <w:b/>
          <w:sz w:val="24"/>
        </w:rPr>
      </w:pPr>
      <w:r w:rsidRPr="00660C01">
        <w:rPr>
          <w:rFonts w:ascii="Times New Roman" w:hAnsi="Times New Roman" w:cs="Times New Roman"/>
          <w:b/>
          <w:sz w:val="24"/>
        </w:rPr>
        <w:lastRenderedPageBreak/>
        <w:t xml:space="preserve">Worthington Cylinders </w:t>
      </w:r>
    </w:p>
    <w:p w14:paraId="343C1851" w14:textId="3583B008" w:rsidR="006866E3" w:rsidRPr="006866E3" w:rsidRDefault="006866E3" w:rsidP="006866E3">
      <w:pPr>
        <w:spacing w:before="120" w:after="120" w:line="276" w:lineRule="auto"/>
        <w:jc w:val="both"/>
      </w:pPr>
      <w:r w:rsidRPr="006866E3">
        <w:t xml:space="preserve">Worthington Industries’ Sustainable Energy Solutions (SES) offers on-board fuelling systems and services, as well as gas containment solutions and services for the storage, transport and distribution of industrial gases, supporting the growing hydrogen ecosystem and adjacent sustainable energies like compressed natural gas. </w:t>
      </w:r>
    </w:p>
    <w:p w14:paraId="2F1BECF1" w14:textId="25BB90A5" w:rsidR="006866E3" w:rsidRPr="006866E3" w:rsidRDefault="006866E3" w:rsidP="006866E3">
      <w:pPr>
        <w:spacing w:before="120" w:after="120" w:line="276" w:lineRule="auto"/>
        <w:jc w:val="both"/>
      </w:pPr>
      <w:r w:rsidRPr="006866E3">
        <w:t>Worthington’s European holdings extend beyond SES, supplying sectors such as medical, food + beverage, SCBA, welding + cutting, building products, outdoor living, and much more. Behind the scene everywhere, low- and high-pressure steel and composite cylinders and the components th</w:t>
      </w:r>
      <w:r>
        <w:t>at regulate the way gas flows are other areas of works.  Company</w:t>
      </w:r>
      <w:r w:rsidRPr="006866E3">
        <w:t xml:space="preserve"> in Austria, Germany, Poland and Portugal work</w:t>
      </w:r>
      <w:r>
        <w:t>s</w:t>
      </w:r>
      <w:r w:rsidRPr="006866E3">
        <w:t xml:space="preserve"> with customers to design gas-packaging solutions that power their businesses all over the globe.</w:t>
      </w:r>
    </w:p>
    <w:p w14:paraId="5D47D804" w14:textId="7DC1A759" w:rsidR="002A2785" w:rsidRDefault="00CA613D" w:rsidP="002A2785">
      <w:pPr>
        <w:spacing w:before="120" w:after="120" w:line="276" w:lineRule="auto"/>
      </w:pPr>
      <w:hyperlink r:id="rId18" w:history="1">
        <w:r w:rsidR="002A2785" w:rsidRPr="00973557">
          <w:rPr>
            <w:rStyle w:val="Hyperlink"/>
          </w:rPr>
          <w:t>https://www.worthingtonindustries.eu/company/</w:t>
        </w:r>
      </w:hyperlink>
      <w:r w:rsidR="002A2785">
        <w:t xml:space="preserve"> </w:t>
      </w:r>
    </w:p>
    <w:p w14:paraId="2B9CAE9D" w14:textId="4805C6ED" w:rsidR="00832451" w:rsidRPr="00660C01" w:rsidRDefault="00832451" w:rsidP="00660C01">
      <w:pPr>
        <w:pStyle w:val="ListParagraph"/>
        <w:numPr>
          <w:ilvl w:val="0"/>
          <w:numId w:val="11"/>
        </w:numPr>
        <w:spacing w:before="120" w:after="120"/>
        <w:rPr>
          <w:rFonts w:ascii="Times New Roman" w:hAnsi="Times New Roman" w:cs="Times New Roman"/>
          <w:b/>
          <w:sz w:val="24"/>
        </w:rPr>
      </w:pPr>
      <w:r w:rsidRPr="00660C01">
        <w:rPr>
          <w:rFonts w:ascii="Times New Roman" w:hAnsi="Times New Roman" w:cs="Times New Roman"/>
          <w:b/>
          <w:sz w:val="24"/>
        </w:rPr>
        <w:t>Solid</w:t>
      </w:r>
    </w:p>
    <w:p w14:paraId="04944AC9" w14:textId="3DBDD00D" w:rsidR="00832451" w:rsidRDefault="00832451" w:rsidP="00F26AD7">
      <w:pPr>
        <w:spacing w:before="120" w:after="120" w:line="276" w:lineRule="auto"/>
        <w:jc w:val="both"/>
      </w:pPr>
      <w:r>
        <w:t>Company has</w:t>
      </w:r>
      <w:r w:rsidRPr="00832451">
        <w:t xml:space="preserve"> more than 25 years of experience in solar thermal systems and more than 300 installed systems worldwide</w:t>
      </w:r>
      <w:r>
        <w:t xml:space="preserve">. </w:t>
      </w:r>
      <w:r w:rsidRPr="00832451">
        <w:t>SOLID Solar Energy Systems (SOLID SES) is a system engineering company that provides customer-centred turnkey and Energy Service Contract solutions for Planning and Operation of large-scale solar thermal energy systems</w:t>
      </w:r>
      <w:r>
        <w:t>.</w:t>
      </w:r>
    </w:p>
    <w:p w14:paraId="51EEBCDE" w14:textId="24388080" w:rsidR="00832451" w:rsidRDefault="00832451" w:rsidP="00F26AD7">
      <w:pPr>
        <w:spacing w:before="120" w:after="120" w:line="276" w:lineRule="auto"/>
        <w:jc w:val="both"/>
      </w:pPr>
      <w:r>
        <w:t>Solid brings together extraordinary knowledge, experience in market application and R&amp;D in areas of planning and operation of large-scale solar thermal energy systems and solar thermal technologies (collectors, long term storages and heat pumps) to the benefit of the customers.</w:t>
      </w:r>
    </w:p>
    <w:p w14:paraId="35E36A20" w14:textId="6874444C" w:rsidR="00832451" w:rsidRDefault="00832451" w:rsidP="00F26AD7">
      <w:pPr>
        <w:spacing w:before="120" w:after="120" w:line="276" w:lineRule="auto"/>
        <w:jc w:val="both"/>
      </w:pPr>
      <w:r>
        <w:t>Multiple references for solar heat in industrial processes, solar air conditioning systems and integration into district heating systems were accomplished worldwide. Each of the 300 reference systems enables energy and costs savings for the customers: through the best technological solution, realized with appropriate business model, planned and operated at top quality. As a system integrator for large-scale solar thermal energy systems, SOLID conveys customer`s needs into real-life success stories and remains its committed partner over decades.</w:t>
      </w:r>
    </w:p>
    <w:p w14:paraId="0DB5062F" w14:textId="75A5BA77" w:rsidR="00832451" w:rsidRDefault="00CA613D" w:rsidP="002A2785">
      <w:pPr>
        <w:spacing w:before="120" w:after="120" w:line="276" w:lineRule="auto"/>
      </w:pPr>
      <w:hyperlink r:id="rId19" w:history="1">
        <w:r w:rsidR="00832451" w:rsidRPr="00283848">
          <w:rPr>
            <w:rStyle w:val="Hyperlink"/>
          </w:rPr>
          <w:t>https://www.solid.at/en/</w:t>
        </w:r>
      </w:hyperlink>
      <w:r w:rsidR="00832451">
        <w:t xml:space="preserve"> </w:t>
      </w:r>
    </w:p>
    <w:p w14:paraId="5536367C" w14:textId="0072C1F9" w:rsidR="00695450" w:rsidRPr="00565E4E" w:rsidRDefault="00565E4E" w:rsidP="00565E4E">
      <w:pPr>
        <w:spacing w:before="120" w:after="120" w:line="276" w:lineRule="auto"/>
        <w:rPr>
          <w:b/>
        </w:rPr>
      </w:pPr>
      <w:r w:rsidRPr="00565E4E">
        <w:rPr>
          <w:b/>
        </w:rPr>
        <w:t>FINLAND</w:t>
      </w:r>
    </w:p>
    <w:p w14:paraId="20EE50FA" w14:textId="77777777" w:rsidR="00565E4E" w:rsidRPr="00660C01" w:rsidRDefault="00565E4E" w:rsidP="00660C01">
      <w:pPr>
        <w:pStyle w:val="ListParagraph"/>
        <w:numPr>
          <w:ilvl w:val="0"/>
          <w:numId w:val="11"/>
        </w:numPr>
        <w:spacing w:before="120" w:after="120"/>
        <w:rPr>
          <w:rFonts w:ascii="Times New Roman" w:hAnsi="Times New Roman" w:cs="Times New Roman"/>
          <w:b/>
          <w:sz w:val="24"/>
        </w:rPr>
      </w:pPr>
      <w:proofErr w:type="spellStart"/>
      <w:r w:rsidRPr="00660C01">
        <w:rPr>
          <w:rFonts w:ascii="Times New Roman" w:hAnsi="Times New Roman" w:cs="Times New Roman"/>
          <w:b/>
          <w:sz w:val="24"/>
        </w:rPr>
        <w:t>Lamor</w:t>
      </w:r>
      <w:proofErr w:type="spellEnd"/>
    </w:p>
    <w:p w14:paraId="3BFC6896" w14:textId="6F373018" w:rsidR="00565E4E" w:rsidRDefault="00565E4E" w:rsidP="00565E4E">
      <w:pPr>
        <w:spacing w:before="120" w:after="120" w:line="276" w:lineRule="auto"/>
        <w:jc w:val="both"/>
      </w:pPr>
      <w:proofErr w:type="spellStart"/>
      <w:r w:rsidRPr="00565E4E">
        <w:t>Lamor</w:t>
      </w:r>
      <w:proofErr w:type="spellEnd"/>
      <w:r w:rsidRPr="00565E4E">
        <w:t xml:space="preserve"> offer</w:t>
      </w:r>
      <w:r>
        <w:t>s</w:t>
      </w:r>
      <w:r w:rsidRPr="00565E4E">
        <w:t xml:space="preserve"> integrated hazardous and non-hazardous waste management solutions to a wide range of oil and gas and other industry customers. </w:t>
      </w:r>
      <w:r w:rsidR="00043291">
        <w:t>Company develops tailor-made</w:t>
      </w:r>
      <w:r w:rsidRPr="00565E4E">
        <w:t xml:space="preserve"> long-term and s</w:t>
      </w:r>
      <w:r>
        <w:t xml:space="preserve">ustainable waste collection, </w:t>
      </w:r>
      <w:r w:rsidR="00043291">
        <w:t>res</w:t>
      </w:r>
      <w:r w:rsidR="00043291" w:rsidRPr="00565E4E">
        <w:t>ource</w:t>
      </w:r>
      <w:r w:rsidRPr="00565E4E">
        <w:t xml:space="preserve"> r</w:t>
      </w:r>
      <w:r w:rsidR="00043291">
        <w:t>ecovery and recycling solutions.</w:t>
      </w:r>
    </w:p>
    <w:p w14:paraId="3AB088F5" w14:textId="19FFE35F" w:rsidR="00A6128F" w:rsidRDefault="00A6128F" w:rsidP="00A6128F">
      <w:pPr>
        <w:spacing w:before="120" w:after="120" w:line="276" w:lineRule="auto"/>
        <w:jc w:val="both"/>
      </w:pPr>
      <w:r>
        <w:t>A variety of solutions is applied to the reduction, reuse, classification, recycling and transportation of non-hazardous and hazardous waste, resulting in economical solutions that meet exacting local, national and international standards in order to mitigate environmental impacts and to optimize waste as a resource.</w:t>
      </w:r>
    </w:p>
    <w:p w14:paraId="34C893B9" w14:textId="77777777" w:rsidR="00A6128F" w:rsidRDefault="00A6128F" w:rsidP="00A6128F">
      <w:pPr>
        <w:spacing w:before="120" w:after="120" w:line="276" w:lineRule="auto"/>
        <w:jc w:val="both"/>
      </w:pPr>
      <w:r>
        <w:lastRenderedPageBreak/>
        <w:t>Industries served include: upstream oil &amp; gas; downstream petrochemicals &amp; refining; manufacturing &amp; production; utilities and; public sector, covering:</w:t>
      </w:r>
    </w:p>
    <w:p w14:paraId="32B7437D" w14:textId="77777777" w:rsidR="00A6128F" w:rsidRPr="00A6128F" w:rsidRDefault="00A6128F" w:rsidP="00A6128F">
      <w:pPr>
        <w:pStyle w:val="ListParagraph"/>
        <w:numPr>
          <w:ilvl w:val="0"/>
          <w:numId w:val="10"/>
        </w:numPr>
        <w:spacing w:before="120" w:after="120"/>
        <w:jc w:val="both"/>
        <w:rPr>
          <w:rFonts w:ascii="Times New Roman" w:hAnsi="Times New Roman" w:cs="Times New Roman"/>
          <w:sz w:val="24"/>
        </w:rPr>
      </w:pPr>
      <w:r w:rsidRPr="00A6128F">
        <w:rPr>
          <w:rFonts w:ascii="Times New Roman" w:hAnsi="Times New Roman" w:cs="Times New Roman"/>
          <w:sz w:val="24"/>
        </w:rPr>
        <w:t>Hazardous waste management</w:t>
      </w:r>
    </w:p>
    <w:p w14:paraId="3BA4DBB1" w14:textId="77777777" w:rsidR="00A6128F" w:rsidRPr="00A6128F" w:rsidRDefault="00A6128F" w:rsidP="00A6128F">
      <w:pPr>
        <w:pStyle w:val="ListParagraph"/>
        <w:numPr>
          <w:ilvl w:val="0"/>
          <w:numId w:val="10"/>
        </w:numPr>
        <w:spacing w:before="120" w:after="120"/>
        <w:jc w:val="both"/>
        <w:rPr>
          <w:rFonts w:ascii="Times New Roman" w:hAnsi="Times New Roman" w:cs="Times New Roman"/>
          <w:sz w:val="24"/>
        </w:rPr>
      </w:pPr>
      <w:r w:rsidRPr="00A6128F">
        <w:rPr>
          <w:rFonts w:ascii="Times New Roman" w:hAnsi="Times New Roman" w:cs="Times New Roman"/>
          <w:sz w:val="24"/>
        </w:rPr>
        <w:t>Non-hazardous waste management</w:t>
      </w:r>
    </w:p>
    <w:p w14:paraId="3E8CE181" w14:textId="77777777" w:rsidR="00A6128F" w:rsidRPr="00A6128F" w:rsidRDefault="00A6128F" w:rsidP="00A6128F">
      <w:pPr>
        <w:pStyle w:val="ListParagraph"/>
        <w:numPr>
          <w:ilvl w:val="0"/>
          <w:numId w:val="10"/>
        </w:numPr>
        <w:spacing w:before="120" w:after="120"/>
        <w:jc w:val="both"/>
        <w:rPr>
          <w:rFonts w:ascii="Times New Roman" w:hAnsi="Times New Roman" w:cs="Times New Roman"/>
          <w:sz w:val="24"/>
        </w:rPr>
      </w:pPr>
      <w:r w:rsidRPr="00A6128F">
        <w:rPr>
          <w:rFonts w:ascii="Times New Roman" w:hAnsi="Times New Roman" w:cs="Times New Roman"/>
          <w:sz w:val="24"/>
        </w:rPr>
        <w:t>Waste treatment &amp; disposal</w:t>
      </w:r>
    </w:p>
    <w:p w14:paraId="3DB3E14A" w14:textId="77777777" w:rsidR="00A6128F" w:rsidRPr="00A6128F" w:rsidRDefault="00A6128F" w:rsidP="00A6128F">
      <w:pPr>
        <w:pStyle w:val="ListParagraph"/>
        <w:numPr>
          <w:ilvl w:val="0"/>
          <w:numId w:val="10"/>
        </w:numPr>
        <w:spacing w:before="120" w:after="120"/>
        <w:jc w:val="both"/>
        <w:rPr>
          <w:rFonts w:ascii="Times New Roman" w:hAnsi="Times New Roman" w:cs="Times New Roman"/>
          <w:sz w:val="24"/>
        </w:rPr>
      </w:pPr>
      <w:r w:rsidRPr="00A6128F">
        <w:rPr>
          <w:rFonts w:ascii="Times New Roman" w:hAnsi="Times New Roman" w:cs="Times New Roman"/>
          <w:sz w:val="24"/>
        </w:rPr>
        <w:t>Waste management consulting, planning &amp; training services</w:t>
      </w:r>
    </w:p>
    <w:p w14:paraId="38D69C0A" w14:textId="77777777" w:rsidR="00A6128F" w:rsidRPr="00A6128F" w:rsidRDefault="00A6128F" w:rsidP="00A6128F">
      <w:pPr>
        <w:pStyle w:val="ListParagraph"/>
        <w:numPr>
          <w:ilvl w:val="0"/>
          <w:numId w:val="10"/>
        </w:numPr>
        <w:spacing w:before="120" w:after="120"/>
        <w:jc w:val="both"/>
        <w:rPr>
          <w:rFonts w:ascii="Times New Roman" w:hAnsi="Times New Roman" w:cs="Times New Roman"/>
          <w:sz w:val="24"/>
        </w:rPr>
      </w:pPr>
      <w:r w:rsidRPr="00A6128F">
        <w:rPr>
          <w:rFonts w:ascii="Times New Roman" w:hAnsi="Times New Roman" w:cs="Times New Roman"/>
          <w:sz w:val="24"/>
        </w:rPr>
        <w:t>MARPOL compliant port waste reception facilities</w:t>
      </w:r>
    </w:p>
    <w:p w14:paraId="1C2D0267" w14:textId="77777777" w:rsidR="00A6128F" w:rsidRPr="00A6128F" w:rsidRDefault="00A6128F" w:rsidP="00A6128F">
      <w:pPr>
        <w:pStyle w:val="ListParagraph"/>
        <w:numPr>
          <w:ilvl w:val="0"/>
          <w:numId w:val="10"/>
        </w:numPr>
        <w:spacing w:before="120" w:after="120"/>
        <w:jc w:val="both"/>
        <w:rPr>
          <w:rFonts w:ascii="Times New Roman" w:hAnsi="Times New Roman" w:cs="Times New Roman"/>
          <w:sz w:val="24"/>
        </w:rPr>
      </w:pPr>
      <w:r w:rsidRPr="00A6128F">
        <w:rPr>
          <w:rFonts w:ascii="Times New Roman" w:hAnsi="Times New Roman" w:cs="Times New Roman"/>
          <w:sz w:val="24"/>
        </w:rPr>
        <w:t>Waste material recovery and recycling</w:t>
      </w:r>
    </w:p>
    <w:p w14:paraId="26164232" w14:textId="05C1E9EF" w:rsidR="00A6128F" w:rsidRPr="00A6128F" w:rsidRDefault="00A6128F" w:rsidP="00A6128F">
      <w:pPr>
        <w:pStyle w:val="ListParagraph"/>
        <w:numPr>
          <w:ilvl w:val="0"/>
          <w:numId w:val="10"/>
        </w:numPr>
        <w:spacing w:before="120" w:after="120"/>
        <w:jc w:val="both"/>
        <w:rPr>
          <w:rFonts w:ascii="Times New Roman" w:hAnsi="Times New Roman" w:cs="Times New Roman"/>
          <w:sz w:val="24"/>
        </w:rPr>
      </w:pPr>
      <w:r w:rsidRPr="00A6128F">
        <w:rPr>
          <w:rFonts w:ascii="Times New Roman" w:hAnsi="Times New Roman" w:cs="Times New Roman"/>
          <w:sz w:val="24"/>
        </w:rPr>
        <w:t>Provision of total waste management</w:t>
      </w:r>
    </w:p>
    <w:p w14:paraId="79B57907" w14:textId="5C994F15" w:rsidR="00565E4E" w:rsidRDefault="00CA613D" w:rsidP="00565E4E">
      <w:pPr>
        <w:spacing w:before="120" w:after="120" w:line="276" w:lineRule="auto"/>
      </w:pPr>
      <w:hyperlink r:id="rId20" w:history="1">
        <w:r w:rsidR="00565E4E" w:rsidRPr="00973557">
          <w:rPr>
            <w:rStyle w:val="Hyperlink"/>
          </w:rPr>
          <w:t>https://www.lamor.com/</w:t>
        </w:r>
      </w:hyperlink>
    </w:p>
    <w:p w14:paraId="4F0C1D72" w14:textId="41F10A70" w:rsidR="00565E4E" w:rsidRPr="00660C01" w:rsidRDefault="00565E4E" w:rsidP="00660C01">
      <w:pPr>
        <w:pStyle w:val="ListParagraph"/>
        <w:numPr>
          <w:ilvl w:val="0"/>
          <w:numId w:val="11"/>
        </w:numPr>
        <w:spacing w:before="120" w:after="120"/>
        <w:rPr>
          <w:rFonts w:ascii="Times New Roman" w:hAnsi="Times New Roman" w:cs="Times New Roman"/>
          <w:b/>
          <w:sz w:val="24"/>
        </w:rPr>
      </w:pPr>
      <w:r w:rsidRPr="00660C01">
        <w:rPr>
          <w:rFonts w:ascii="Times New Roman" w:hAnsi="Times New Roman" w:cs="Times New Roman"/>
          <w:b/>
          <w:sz w:val="24"/>
        </w:rPr>
        <w:t>Griffin Refineries</w:t>
      </w:r>
    </w:p>
    <w:p w14:paraId="138E2CEA" w14:textId="2E76047D" w:rsidR="00A6128F" w:rsidRDefault="00A6128F" w:rsidP="00A6128F">
      <w:pPr>
        <w:spacing w:before="120" w:after="120" w:line="276" w:lineRule="auto"/>
        <w:jc w:val="both"/>
      </w:pPr>
      <w:r w:rsidRPr="00A6128F">
        <w:t xml:space="preserve">Griffin </w:t>
      </w:r>
      <w:r>
        <w:t>is</w:t>
      </w:r>
      <w:r w:rsidRPr="00A6128F">
        <w:t xml:space="preserve"> a Finnish circular economy company with the objective of producing value from waste by innovative waste management solutions. By treating organic waste, recycling plastic and transforming waste into more environmentally friendly fuel, </w:t>
      </w:r>
      <w:r>
        <w:t>it</w:t>
      </w:r>
      <w:r w:rsidRPr="00A6128F">
        <w:t xml:space="preserve"> help</w:t>
      </w:r>
      <w:r>
        <w:t>s</w:t>
      </w:r>
      <w:r w:rsidRPr="00A6128F">
        <w:t xml:space="preserve"> companies benefit financially and also act responsibility.</w:t>
      </w:r>
    </w:p>
    <w:p w14:paraId="245F1565" w14:textId="52C6C4BA" w:rsidR="00A6128F" w:rsidRDefault="00A6128F" w:rsidP="00A6128F">
      <w:pPr>
        <w:spacing w:before="120" w:after="120" w:line="276" w:lineRule="auto"/>
        <w:jc w:val="both"/>
      </w:pPr>
      <w:r w:rsidRPr="00A6128F">
        <w:t>The Plastics Recycling Ecosystem platform hosted by Griffin offers an exceptional opportunity for companies in all stages of the plastic waste value chain to come together to learn from each and create new business opportunities.</w:t>
      </w:r>
    </w:p>
    <w:p w14:paraId="0096FEFD" w14:textId="49FED252" w:rsidR="00A6128F" w:rsidRPr="00A6128F" w:rsidRDefault="00A6128F" w:rsidP="00A6128F">
      <w:pPr>
        <w:spacing w:before="120" w:after="120" w:line="276" w:lineRule="auto"/>
        <w:jc w:val="both"/>
      </w:pPr>
      <w:r>
        <w:t xml:space="preserve">Together with </w:t>
      </w:r>
      <w:r w:rsidR="00425D24">
        <w:t xml:space="preserve">a </w:t>
      </w:r>
      <w:r>
        <w:t xml:space="preserve">wide partner network, </w:t>
      </w:r>
      <w:r w:rsidR="00425D24">
        <w:t xml:space="preserve">3 business units (Fuel from Waste, Plastics Recycling and </w:t>
      </w:r>
      <w:r>
        <w:t>Organic Circularity</w:t>
      </w:r>
      <w:r w:rsidR="00425D24">
        <w:t xml:space="preserve">) </w:t>
      </w:r>
      <w:r>
        <w:t>have extensive expertise of many aspects of waste handling solutions.</w:t>
      </w:r>
    </w:p>
    <w:p w14:paraId="395F5BCA" w14:textId="7A5F25E4" w:rsidR="00695450" w:rsidRDefault="00CA613D" w:rsidP="00565E4E">
      <w:pPr>
        <w:spacing w:before="120" w:after="120" w:line="276" w:lineRule="auto"/>
        <w:rPr>
          <w:rStyle w:val="Hyperlink"/>
        </w:rPr>
      </w:pPr>
      <w:hyperlink r:id="rId21" w:history="1">
        <w:r w:rsidR="00565E4E" w:rsidRPr="00973557">
          <w:rPr>
            <w:rStyle w:val="Hyperlink"/>
          </w:rPr>
          <w:t>https://griffinrefineries.com/</w:t>
        </w:r>
      </w:hyperlink>
    </w:p>
    <w:p w14:paraId="64595AE7" w14:textId="473FF469" w:rsidR="00850098" w:rsidRPr="00660C01" w:rsidRDefault="00AD3AC8" w:rsidP="00660C01">
      <w:pPr>
        <w:pStyle w:val="ListParagraph"/>
        <w:numPr>
          <w:ilvl w:val="0"/>
          <w:numId w:val="11"/>
        </w:numPr>
        <w:spacing w:before="120" w:after="120"/>
        <w:rPr>
          <w:rFonts w:ascii="Times New Roman" w:hAnsi="Times New Roman" w:cs="Times New Roman"/>
          <w:b/>
          <w:sz w:val="24"/>
        </w:rPr>
      </w:pPr>
      <w:proofErr w:type="spellStart"/>
      <w:r w:rsidRPr="00660C01">
        <w:rPr>
          <w:rFonts w:ascii="Times New Roman" w:hAnsi="Times New Roman" w:cs="Times New Roman"/>
          <w:b/>
          <w:sz w:val="24"/>
        </w:rPr>
        <w:t>Upm</w:t>
      </w:r>
      <w:proofErr w:type="spellEnd"/>
    </w:p>
    <w:p w14:paraId="790AFAE6" w14:textId="6BAD22B2" w:rsidR="00AD3AC8" w:rsidRDefault="00AD3AC8" w:rsidP="00660C01">
      <w:pPr>
        <w:spacing w:before="120" w:after="120" w:line="276" w:lineRule="auto"/>
        <w:jc w:val="both"/>
      </w:pPr>
      <w:r>
        <w:t>UPM is</w:t>
      </w:r>
      <w:r w:rsidRPr="00AD3AC8">
        <w:t xml:space="preserve"> well positioned to respond to global megatrends and growing demand for renewable products. </w:t>
      </w:r>
      <w:r>
        <w:t>It</w:t>
      </w:r>
      <w:r w:rsidRPr="00AD3AC8">
        <w:t xml:space="preserve"> enable</w:t>
      </w:r>
      <w:r>
        <w:t>s</w:t>
      </w:r>
      <w:r w:rsidRPr="00AD3AC8">
        <w:t xml:space="preserve"> </w:t>
      </w:r>
      <w:r>
        <w:t>the</w:t>
      </w:r>
      <w:r w:rsidRPr="00AD3AC8">
        <w:t xml:space="preserve"> customers and consumers to make more sustainable choices.</w:t>
      </w:r>
      <w:r w:rsidR="00660C01">
        <w:t xml:space="preserve"> </w:t>
      </w:r>
      <w:r w:rsidR="00660C01" w:rsidRPr="00660C01">
        <w:t xml:space="preserve">UPM </w:t>
      </w:r>
      <w:proofErr w:type="spellStart"/>
      <w:r w:rsidR="00660C01" w:rsidRPr="00660C01">
        <w:t>Biochemicals</w:t>
      </w:r>
      <w:proofErr w:type="spellEnd"/>
      <w:r w:rsidR="00660C01" w:rsidRPr="00660C01">
        <w:t xml:space="preserve"> takes the production of wood-based renewable </w:t>
      </w:r>
      <w:proofErr w:type="spellStart"/>
      <w:r w:rsidR="00660C01" w:rsidRPr="00660C01">
        <w:t>biochemicals</w:t>
      </w:r>
      <w:proofErr w:type="spellEnd"/>
      <w:r w:rsidR="00660C01" w:rsidRPr="00660C01">
        <w:t xml:space="preserve"> from idea to reality. The UPM bio-refinery, which is currently under construction in </w:t>
      </w:r>
      <w:proofErr w:type="spellStart"/>
      <w:r w:rsidR="00660C01" w:rsidRPr="00660C01">
        <w:t>Leuna</w:t>
      </w:r>
      <w:proofErr w:type="spellEnd"/>
      <w:r w:rsidR="00660C01" w:rsidRPr="00660C01">
        <w:t xml:space="preserve">, will be producing bio-based glycols, renewable functional fillers, lignin, and industrial sugars and is planned to ramp as of the end of 2022. UPM will use wood to the molecular level and produce sustainable chemicals used in products of our everyday lives. This new business will support the transformation of UPM as it will drive the transformation of our society towards a more sustainable lifestyle - true to UPM’s vision to innovate for a Future </w:t>
      </w:r>
      <w:proofErr w:type="gramStart"/>
      <w:r w:rsidR="00660C01" w:rsidRPr="00660C01">
        <w:t>Beyond</w:t>
      </w:r>
      <w:proofErr w:type="gramEnd"/>
      <w:r w:rsidR="00660C01" w:rsidRPr="00660C01">
        <w:t xml:space="preserve"> Fossils.</w:t>
      </w:r>
    </w:p>
    <w:p w14:paraId="4FD2C14E" w14:textId="6FA813F0" w:rsidR="00660C01" w:rsidRDefault="00660C01" w:rsidP="00660C01">
      <w:pPr>
        <w:spacing w:before="120" w:after="120" w:line="276" w:lineRule="auto"/>
        <w:jc w:val="both"/>
      </w:pPr>
      <w:r>
        <w:t xml:space="preserve">The firm has been named a finalist in the 2022 Sustainability Awards by the Business Intelligence Group. UPM has been recognised for its new generation of </w:t>
      </w:r>
      <w:proofErr w:type="spellStart"/>
      <w:r>
        <w:t>biochemicals</w:t>
      </w:r>
      <w:proofErr w:type="spellEnd"/>
      <w:r>
        <w:t xml:space="preserve"> sourced from sustainably and responsibly managed forests. This product will enable brands to redefine their net zero targets and switch out of fossil-based chemical feedstocks for good.</w:t>
      </w:r>
    </w:p>
    <w:p w14:paraId="29CC80A1" w14:textId="05FDB05A" w:rsidR="00063042" w:rsidRDefault="00CA613D" w:rsidP="00660C01">
      <w:pPr>
        <w:spacing w:before="120" w:after="120" w:line="276" w:lineRule="auto"/>
        <w:jc w:val="both"/>
      </w:pPr>
      <w:hyperlink r:id="rId22" w:history="1">
        <w:r w:rsidR="00063042" w:rsidRPr="00283848">
          <w:rPr>
            <w:rStyle w:val="Hyperlink"/>
          </w:rPr>
          <w:t>https://www.upm.com/</w:t>
        </w:r>
      </w:hyperlink>
      <w:r w:rsidR="00063042">
        <w:t xml:space="preserve"> </w:t>
      </w:r>
    </w:p>
    <w:p w14:paraId="377A9586" w14:textId="77777777" w:rsidR="00A3378A" w:rsidRDefault="00A3378A" w:rsidP="00A3378A">
      <w:pPr>
        <w:pStyle w:val="ListParagraph"/>
        <w:numPr>
          <w:ilvl w:val="0"/>
          <w:numId w:val="11"/>
        </w:numPr>
        <w:spacing w:before="120" w:after="120"/>
        <w:rPr>
          <w:rFonts w:ascii="Times New Roman" w:hAnsi="Times New Roman" w:cs="Times New Roman"/>
          <w:b/>
          <w:sz w:val="24"/>
        </w:rPr>
      </w:pPr>
      <w:proofErr w:type="spellStart"/>
      <w:r w:rsidRPr="00A3378A">
        <w:rPr>
          <w:rFonts w:ascii="Times New Roman" w:hAnsi="Times New Roman" w:cs="Times New Roman"/>
          <w:b/>
          <w:sz w:val="24"/>
        </w:rPr>
        <w:t>Lindström</w:t>
      </w:r>
      <w:proofErr w:type="spellEnd"/>
    </w:p>
    <w:p w14:paraId="58B4D332" w14:textId="12812BD4" w:rsidR="00A3378A" w:rsidRPr="00A3378A" w:rsidRDefault="00A3378A" w:rsidP="00A3378A">
      <w:pPr>
        <w:spacing w:before="120" w:after="120"/>
        <w:jc w:val="both"/>
      </w:pPr>
      <w:proofErr w:type="spellStart"/>
      <w:r w:rsidRPr="00A3378A">
        <w:lastRenderedPageBreak/>
        <w:t>Lindström</w:t>
      </w:r>
      <w:proofErr w:type="spellEnd"/>
      <w:r w:rsidRPr="00A3378A">
        <w:t xml:space="preserve"> is a textile service company focused on making our customers’ lives easier in Europe and in Asia. With 175 years of experience in the textile industry, </w:t>
      </w:r>
      <w:r>
        <w:t>the company</w:t>
      </w:r>
      <w:r w:rsidRPr="00A3378A">
        <w:t xml:space="preserve"> offer</w:t>
      </w:r>
      <w:r>
        <w:t>s</w:t>
      </w:r>
      <w:r w:rsidRPr="00A3378A">
        <w:t xml:space="preserve"> a wide variability of services ranging from workwear, mats, restaurants and hotel textiles to industrial wipers, cleanroom and washroom services.  </w:t>
      </w:r>
    </w:p>
    <w:p w14:paraId="2C3345CB" w14:textId="14C61AB9" w:rsidR="00A3378A" w:rsidRDefault="00A3378A" w:rsidP="00A3378A">
      <w:pPr>
        <w:spacing w:before="120" w:after="120"/>
        <w:jc w:val="both"/>
      </w:pPr>
      <w:proofErr w:type="spellStart"/>
      <w:r w:rsidRPr="00A3378A">
        <w:t>Lindström</w:t>
      </w:r>
      <w:proofErr w:type="spellEnd"/>
      <w:r w:rsidRPr="00A3378A">
        <w:t xml:space="preserve"> focus</w:t>
      </w:r>
      <w:r>
        <w:t>es</w:t>
      </w:r>
      <w:r w:rsidRPr="00A3378A">
        <w:t xml:space="preserve"> on making our customers’ lives easier by supporting them to shine and their businesses to grow. Our easy-to-use textile services are a cost-efficient and environmentally-friendly way of taking care of a company’s textile needs. </w:t>
      </w:r>
      <w:r>
        <w:t>C</w:t>
      </w:r>
      <w:r w:rsidRPr="00A3378A">
        <w:t xml:space="preserve">ircular economy is woven into </w:t>
      </w:r>
      <w:proofErr w:type="spellStart"/>
      <w:r w:rsidRPr="00A3378A">
        <w:t>Lindström’s</w:t>
      </w:r>
      <w:proofErr w:type="spellEnd"/>
      <w:r w:rsidRPr="00A3378A">
        <w:t xml:space="preserve"> business</w:t>
      </w:r>
      <w:r>
        <w:t xml:space="preserve"> via;</w:t>
      </w:r>
    </w:p>
    <w:p w14:paraId="2647EC9A" w14:textId="22F1394A" w:rsidR="00A3378A" w:rsidRDefault="00A3378A" w:rsidP="00A3378A">
      <w:pPr>
        <w:spacing w:before="120" w:after="120"/>
        <w:jc w:val="both"/>
      </w:pPr>
      <w:r>
        <w:t>1. Designing for a long life</w:t>
      </w:r>
    </w:p>
    <w:p w14:paraId="304CA97C" w14:textId="77777777" w:rsidR="00A3378A" w:rsidRDefault="00A3378A" w:rsidP="00A3378A">
      <w:pPr>
        <w:spacing w:before="120" w:after="120"/>
        <w:jc w:val="both"/>
      </w:pPr>
      <w:r>
        <w:t>2. Manufacturing with commitment</w:t>
      </w:r>
    </w:p>
    <w:p w14:paraId="2AE06A86" w14:textId="7BCB53B6" w:rsidR="00A3378A" w:rsidRDefault="00A3378A" w:rsidP="00A3378A">
      <w:pPr>
        <w:spacing w:before="120" w:after="120"/>
        <w:jc w:val="both"/>
      </w:pPr>
      <w:r>
        <w:t>3. Transportation with optimized moves</w:t>
      </w:r>
    </w:p>
    <w:p w14:paraId="55309549" w14:textId="77777777" w:rsidR="00A3378A" w:rsidRDefault="00A3378A" w:rsidP="00A3378A">
      <w:pPr>
        <w:spacing w:before="120" w:after="120"/>
        <w:jc w:val="both"/>
      </w:pPr>
      <w:r>
        <w:t>4. Used then reused again to make many workdays perfect</w:t>
      </w:r>
    </w:p>
    <w:p w14:paraId="2505D597" w14:textId="77777777" w:rsidR="00A3378A" w:rsidRDefault="00A3378A" w:rsidP="00A3378A">
      <w:pPr>
        <w:spacing w:before="120" w:after="120"/>
        <w:jc w:val="both"/>
      </w:pPr>
      <w:r>
        <w:t>5. Maintenance to lengthen the life</w:t>
      </w:r>
    </w:p>
    <w:p w14:paraId="09669BB8" w14:textId="16D0F404" w:rsidR="00A3378A" w:rsidRPr="00A3378A" w:rsidRDefault="00A3378A" w:rsidP="00A3378A">
      <w:pPr>
        <w:spacing w:before="120" w:after="120"/>
        <w:jc w:val="both"/>
      </w:pPr>
      <w:r>
        <w:t>6. Recycling the old to create the new</w:t>
      </w:r>
    </w:p>
    <w:p w14:paraId="56027620" w14:textId="5A247BB4" w:rsidR="00A3378A" w:rsidRDefault="00CA613D" w:rsidP="00660C01">
      <w:pPr>
        <w:spacing w:before="120" w:after="120" w:line="276" w:lineRule="auto"/>
        <w:jc w:val="both"/>
      </w:pPr>
      <w:hyperlink r:id="rId23" w:history="1">
        <w:r w:rsidR="00A3378A" w:rsidRPr="00283848">
          <w:rPr>
            <w:rStyle w:val="Hyperlink"/>
          </w:rPr>
          <w:t>https://lindstromgroup.com/</w:t>
        </w:r>
      </w:hyperlink>
      <w:r w:rsidR="00A3378A">
        <w:t xml:space="preserve"> </w:t>
      </w:r>
    </w:p>
    <w:p w14:paraId="6A25854E" w14:textId="1BAD76D7" w:rsidR="0041006D" w:rsidRPr="0041006D" w:rsidRDefault="0041006D" w:rsidP="0041006D">
      <w:pPr>
        <w:pStyle w:val="ListParagraph"/>
        <w:numPr>
          <w:ilvl w:val="0"/>
          <w:numId w:val="11"/>
        </w:numPr>
        <w:spacing w:before="120" w:after="120"/>
        <w:rPr>
          <w:rFonts w:ascii="Times New Roman" w:hAnsi="Times New Roman" w:cs="Times New Roman"/>
          <w:b/>
          <w:sz w:val="24"/>
        </w:rPr>
      </w:pPr>
      <w:proofErr w:type="spellStart"/>
      <w:r w:rsidRPr="0041006D">
        <w:rPr>
          <w:rFonts w:ascii="Times New Roman" w:hAnsi="Times New Roman" w:cs="Times New Roman"/>
          <w:b/>
          <w:sz w:val="24"/>
        </w:rPr>
        <w:t>Peikko</w:t>
      </w:r>
      <w:proofErr w:type="spellEnd"/>
    </w:p>
    <w:p w14:paraId="3C8DFE73" w14:textId="42D5572D" w:rsidR="0041006D" w:rsidRDefault="0041006D" w:rsidP="0041006D">
      <w:pPr>
        <w:spacing w:before="120" w:after="120" w:line="276" w:lineRule="auto"/>
        <w:jc w:val="both"/>
      </w:pPr>
      <w:proofErr w:type="spellStart"/>
      <w:r w:rsidRPr="0041006D">
        <w:t>Peikko</w:t>
      </w:r>
      <w:proofErr w:type="spellEnd"/>
      <w:r w:rsidRPr="0041006D">
        <w:t xml:space="preserve"> Group Corporation is a leading global supplier of slim floor structures, wind energy applications and connection technology for precast and cast-in-situ construction. </w:t>
      </w:r>
      <w:proofErr w:type="spellStart"/>
      <w:r w:rsidRPr="0041006D">
        <w:t>Peikko’s</w:t>
      </w:r>
      <w:proofErr w:type="spellEnd"/>
      <w:r w:rsidRPr="0041006D">
        <w:t xml:space="preserve"> innovative solutions offer a faster, safer, and more sustainable way to design and build.</w:t>
      </w:r>
      <w:r>
        <w:t xml:space="preserve"> </w:t>
      </w:r>
      <w:proofErr w:type="spellStart"/>
      <w:r>
        <w:t>Precasters</w:t>
      </w:r>
      <w:proofErr w:type="spellEnd"/>
      <w:r>
        <w:t xml:space="preserve">, builders, constructors, developers, flooring specialists, machine manufacturers, power plant designers, architects, and structural designers – can all enjoy and take advantage of </w:t>
      </w:r>
      <w:proofErr w:type="spellStart"/>
      <w:r>
        <w:t>Peikko’s</w:t>
      </w:r>
      <w:proofErr w:type="spellEnd"/>
      <w:r>
        <w:t xml:space="preserve"> solutions.</w:t>
      </w:r>
    </w:p>
    <w:p w14:paraId="1519EB15" w14:textId="2CEA6813" w:rsidR="0041006D" w:rsidRDefault="0041006D" w:rsidP="0041006D">
      <w:pPr>
        <w:spacing w:before="120" w:after="120" w:line="276" w:lineRule="auto"/>
        <w:jc w:val="both"/>
      </w:pPr>
      <w:proofErr w:type="spellStart"/>
      <w:r>
        <w:t>Peikko</w:t>
      </w:r>
      <w:proofErr w:type="spellEnd"/>
      <w:r>
        <w:t xml:space="preserve"> has been researching ways to develop a fully circular product portfolio for several years. Their tests have shown that columns with bolted column connections can safely be reused, even with current grouting systems.</w:t>
      </w:r>
    </w:p>
    <w:p w14:paraId="7A179A04" w14:textId="3F3EC28E" w:rsidR="0041006D" w:rsidRDefault="0041006D" w:rsidP="0041006D">
      <w:pPr>
        <w:spacing w:before="120" w:after="120" w:line="276" w:lineRule="auto"/>
        <w:jc w:val="both"/>
      </w:pPr>
      <w:r>
        <w:t xml:space="preserve">Company is also taking part in pioneering circular building projects with concrete elements that can be assembled, disassembled and reassembled, while still maintaining their structural integrity and value. One good example of this is the Circle House project in </w:t>
      </w:r>
      <w:proofErr w:type="spellStart"/>
      <w:r>
        <w:t>Lisbjerg</w:t>
      </w:r>
      <w:proofErr w:type="spellEnd"/>
      <w:r>
        <w:t>, near Aarhus in Denmark. This is Denmark’s first circular housing project and it involves a total of 60 housing units, which were designed from the beginning for disassembly and circularity.</w:t>
      </w:r>
    </w:p>
    <w:p w14:paraId="6338F8CB" w14:textId="19B6B882" w:rsidR="0041006D" w:rsidRDefault="00285381" w:rsidP="00660C01">
      <w:pPr>
        <w:spacing w:before="120" w:after="120" w:line="276" w:lineRule="auto"/>
        <w:jc w:val="both"/>
      </w:pPr>
      <w:hyperlink r:id="rId24" w:history="1">
        <w:r w:rsidRPr="0098221B">
          <w:rPr>
            <w:rStyle w:val="Hyperlink"/>
          </w:rPr>
          <w:t>https://peikko.com/</w:t>
        </w:r>
      </w:hyperlink>
    </w:p>
    <w:p w14:paraId="2AC117E7" w14:textId="42A5BFBD" w:rsidR="00285381" w:rsidRDefault="00285381" w:rsidP="00285381">
      <w:pPr>
        <w:pStyle w:val="ListParagraph"/>
        <w:numPr>
          <w:ilvl w:val="0"/>
          <w:numId w:val="11"/>
        </w:numPr>
        <w:spacing w:before="120" w:after="120"/>
        <w:rPr>
          <w:rFonts w:ascii="Times New Roman" w:hAnsi="Times New Roman" w:cs="Times New Roman"/>
          <w:b/>
          <w:sz w:val="24"/>
        </w:rPr>
      </w:pPr>
      <w:proofErr w:type="spellStart"/>
      <w:r>
        <w:rPr>
          <w:rFonts w:ascii="Times New Roman" w:hAnsi="Times New Roman" w:cs="Times New Roman"/>
          <w:b/>
          <w:sz w:val="24"/>
        </w:rPr>
        <w:t>Fortum</w:t>
      </w:r>
      <w:proofErr w:type="spellEnd"/>
    </w:p>
    <w:p w14:paraId="0F07B61D" w14:textId="5A1FF6E6" w:rsidR="00285381" w:rsidRPr="00285381" w:rsidRDefault="00285381" w:rsidP="00285381">
      <w:pPr>
        <w:spacing w:before="120" w:after="120"/>
        <w:rPr>
          <w:b/>
        </w:rPr>
      </w:pPr>
      <w:proofErr w:type="spellStart"/>
      <w:r w:rsidRPr="00285381">
        <w:t>Fortum</w:t>
      </w:r>
      <w:proofErr w:type="spellEnd"/>
      <w:r w:rsidRPr="00285381">
        <w:t xml:space="preserve"> is a Finnish state-owned energy company located in Espoo, Finland. In addition to Finland, it focuses on Germany and other countries in Central Europe, Great Britain, </w:t>
      </w:r>
      <w:r>
        <w:t>Russia and the Nordic region.</w:t>
      </w:r>
      <w:r w:rsidRPr="00285381">
        <w:t xml:space="preserve"> </w:t>
      </w:r>
      <w:r w:rsidR="00DE4AFF">
        <w:t xml:space="preserve">Company is </w:t>
      </w:r>
      <w:r w:rsidR="00DE4AFF" w:rsidRPr="00285381">
        <w:t>securing a fast and reliable transition to a carbon-neutral economy by providing customers and societies with clean energy and sustainable solutions.</w:t>
      </w:r>
      <w:r w:rsidR="00DE4AFF">
        <w:t xml:space="preserve"> </w:t>
      </w:r>
      <w:proofErr w:type="spellStart"/>
      <w:r w:rsidR="00DE4AFF">
        <w:t>Fortum</w:t>
      </w:r>
      <w:proofErr w:type="spellEnd"/>
      <w:r w:rsidR="00DE4AFF" w:rsidRPr="00DE4AFF">
        <w:t xml:space="preserve"> target</w:t>
      </w:r>
      <w:r w:rsidR="00DE4AFF">
        <w:t>s</w:t>
      </w:r>
      <w:r w:rsidR="00DE4AFF" w:rsidRPr="00DE4AFF">
        <w:t xml:space="preserve"> carbon neutrality in all operations by 2050 and </w:t>
      </w:r>
      <w:r w:rsidR="00DE4AFF">
        <w:t>their</w:t>
      </w:r>
      <w:r w:rsidR="00DE4AFF" w:rsidRPr="00DE4AFF">
        <w:t xml:space="preserve"> European generation already by 2035 at the latest.</w:t>
      </w:r>
      <w:r w:rsidR="00DE4AFF">
        <w:t xml:space="preserve"> </w:t>
      </w:r>
      <w:proofErr w:type="spellStart"/>
      <w:r w:rsidRPr="00285381">
        <w:t>Fortum</w:t>
      </w:r>
      <w:proofErr w:type="spellEnd"/>
      <w:r w:rsidRPr="00285381">
        <w:t xml:space="preserve"> operates power plants, including co-generation plants, and generates and sells electricity and heat. The company also sells waste services such as recycling, </w:t>
      </w:r>
      <w:r w:rsidRPr="00285381">
        <w:lastRenderedPageBreak/>
        <w:t>reutilisation, final disposal solutions and soil remediation and environmental constructions services, and other energy-related services and products e.g. consultancy services for power plants and electric vehicle charging. In 2020</w:t>
      </w:r>
      <w:r w:rsidR="00DE4AFF">
        <w:t>,</w:t>
      </w:r>
      <w:r w:rsidRPr="00285381">
        <w:t xml:space="preserve"> </w:t>
      </w:r>
      <w:proofErr w:type="spellStart"/>
      <w:r w:rsidRPr="00285381">
        <w:t>Fortum</w:t>
      </w:r>
      <w:proofErr w:type="spellEnd"/>
      <w:r w:rsidRPr="00285381">
        <w:t xml:space="preserve"> was the biggest com</w:t>
      </w:r>
      <w:r>
        <w:t xml:space="preserve">pany in Finland by its revenue. </w:t>
      </w:r>
      <w:r w:rsidR="00DE4AFF">
        <w:t>Areas of working are;</w:t>
      </w:r>
    </w:p>
    <w:p w14:paraId="5DD1F5B1" w14:textId="77777777" w:rsidR="00285381" w:rsidRPr="00285381" w:rsidRDefault="00285381" w:rsidP="00285381">
      <w:pPr>
        <w:pStyle w:val="ListParagraph"/>
        <w:numPr>
          <w:ilvl w:val="0"/>
          <w:numId w:val="10"/>
        </w:numPr>
        <w:spacing w:before="120" w:after="120"/>
        <w:jc w:val="both"/>
        <w:rPr>
          <w:rFonts w:ascii="Times New Roman" w:hAnsi="Times New Roman" w:cs="Times New Roman"/>
          <w:sz w:val="24"/>
        </w:rPr>
      </w:pPr>
      <w:r w:rsidRPr="00285381">
        <w:rPr>
          <w:rFonts w:ascii="Times New Roman" w:hAnsi="Times New Roman" w:cs="Times New Roman"/>
          <w:sz w:val="24"/>
        </w:rPr>
        <w:t>Recycling &amp; waste</w:t>
      </w:r>
    </w:p>
    <w:p w14:paraId="5ACB6BA1" w14:textId="77777777" w:rsidR="00285381" w:rsidRPr="00285381" w:rsidRDefault="00285381" w:rsidP="00285381">
      <w:pPr>
        <w:pStyle w:val="ListParagraph"/>
        <w:numPr>
          <w:ilvl w:val="0"/>
          <w:numId w:val="10"/>
        </w:numPr>
        <w:spacing w:before="120" w:after="120"/>
        <w:jc w:val="both"/>
        <w:rPr>
          <w:rFonts w:ascii="Times New Roman" w:hAnsi="Times New Roman" w:cs="Times New Roman"/>
          <w:sz w:val="24"/>
        </w:rPr>
      </w:pPr>
      <w:r w:rsidRPr="00285381">
        <w:rPr>
          <w:rFonts w:ascii="Times New Roman" w:hAnsi="Times New Roman" w:cs="Times New Roman"/>
          <w:sz w:val="24"/>
        </w:rPr>
        <w:t>Power plant services</w:t>
      </w:r>
    </w:p>
    <w:p w14:paraId="48ECE1A5" w14:textId="77777777" w:rsidR="00285381" w:rsidRPr="00285381" w:rsidRDefault="00285381" w:rsidP="00285381">
      <w:pPr>
        <w:pStyle w:val="ListParagraph"/>
        <w:numPr>
          <w:ilvl w:val="0"/>
          <w:numId w:val="10"/>
        </w:numPr>
        <w:spacing w:before="120" w:after="120"/>
        <w:jc w:val="both"/>
        <w:rPr>
          <w:rFonts w:ascii="Times New Roman" w:hAnsi="Times New Roman" w:cs="Times New Roman"/>
          <w:sz w:val="24"/>
        </w:rPr>
      </w:pPr>
      <w:r w:rsidRPr="00285381">
        <w:rPr>
          <w:rFonts w:ascii="Times New Roman" w:hAnsi="Times New Roman" w:cs="Times New Roman"/>
          <w:sz w:val="24"/>
        </w:rPr>
        <w:t>Heating &amp; cooling</w:t>
      </w:r>
    </w:p>
    <w:p w14:paraId="42994ED5" w14:textId="77777777" w:rsidR="00285381" w:rsidRPr="00285381" w:rsidRDefault="00285381" w:rsidP="00285381">
      <w:pPr>
        <w:pStyle w:val="ListParagraph"/>
        <w:numPr>
          <w:ilvl w:val="0"/>
          <w:numId w:val="10"/>
        </w:numPr>
        <w:spacing w:before="120" w:after="120"/>
        <w:jc w:val="both"/>
        <w:rPr>
          <w:rFonts w:ascii="Times New Roman" w:hAnsi="Times New Roman" w:cs="Times New Roman"/>
          <w:sz w:val="24"/>
        </w:rPr>
      </w:pPr>
      <w:proofErr w:type="spellStart"/>
      <w:r w:rsidRPr="00285381">
        <w:rPr>
          <w:rFonts w:ascii="Times New Roman" w:hAnsi="Times New Roman" w:cs="Times New Roman"/>
          <w:sz w:val="24"/>
        </w:rPr>
        <w:t>Fortum</w:t>
      </w:r>
      <w:proofErr w:type="spellEnd"/>
      <w:r w:rsidRPr="00285381">
        <w:rPr>
          <w:rFonts w:ascii="Times New Roman" w:hAnsi="Times New Roman" w:cs="Times New Roman"/>
          <w:sz w:val="24"/>
        </w:rPr>
        <w:t xml:space="preserve"> battery solutions</w:t>
      </w:r>
    </w:p>
    <w:p w14:paraId="0E721DB2" w14:textId="77777777" w:rsidR="00285381" w:rsidRPr="00285381" w:rsidRDefault="00285381" w:rsidP="00285381">
      <w:pPr>
        <w:pStyle w:val="ListParagraph"/>
        <w:numPr>
          <w:ilvl w:val="0"/>
          <w:numId w:val="10"/>
        </w:numPr>
        <w:spacing w:before="120" w:after="120"/>
        <w:jc w:val="both"/>
        <w:rPr>
          <w:rFonts w:ascii="Times New Roman" w:hAnsi="Times New Roman" w:cs="Times New Roman"/>
          <w:sz w:val="24"/>
        </w:rPr>
      </w:pPr>
      <w:proofErr w:type="spellStart"/>
      <w:r w:rsidRPr="00285381">
        <w:rPr>
          <w:rFonts w:ascii="Times New Roman" w:hAnsi="Times New Roman" w:cs="Times New Roman"/>
          <w:sz w:val="24"/>
        </w:rPr>
        <w:t>Biobased</w:t>
      </w:r>
      <w:proofErr w:type="spellEnd"/>
      <w:r w:rsidRPr="00285381">
        <w:rPr>
          <w:rFonts w:ascii="Times New Roman" w:hAnsi="Times New Roman" w:cs="Times New Roman"/>
          <w:sz w:val="24"/>
        </w:rPr>
        <w:t xml:space="preserve"> Solutions</w:t>
      </w:r>
    </w:p>
    <w:p w14:paraId="4AE9E0BF" w14:textId="77777777" w:rsidR="00285381" w:rsidRPr="00285381" w:rsidRDefault="00285381" w:rsidP="00285381">
      <w:pPr>
        <w:pStyle w:val="ListParagraph"/>
        <w:numPr>
          <w:ilvl w:val="0"/>
          <w:numId w:val="10"/>
        </w:numPr>
        <w:spacing w:before="120" w:after="120"/>
        <w:jc w:val="both"/>
        <w:rPr>
          <w:rFonts w:ascii="Times New Roman" w:hAnsi="Times New Roman" w:cs="Times New Roman"/>
          <w:sz w:val="24"/>
        </w:rPr>
      </w:pPr>
      <w:r w:rsidRPr="00285381">
        <w:rPr>
          <w:rFonts w:ascii="Times New Roman" w:hAnsi="Times New Roman" w:cs="Times New Roman"/>
          <w:sz w:val="24"/>
        </w:rPr>
        <w:t>Smart energy solutions</w:t>
      </w:r>
    </w:p>
    <w:p w14:paraId="095FEA3D" w14:textId="77777777" w:rsidR="00285381" w:rsidRPr="00285381" w:rsidRDefault="00285381" w:rsidP="00285381">
      <w:pPr>
        <w:pStyle w:val="ListParagraph"/>
        <w:numPr>
          <w:ilvl w:val="0"/>
          <w:numId w:val="10"/>
        </w:numPr>
        <w:spacing w:before="120" w:after="120"/>
        <w:jc w:val="both"/>
        <w:rPr>
          <w:rFonts w:ascii="Times New Roman" w:hAnsi="Times New Roman" w:cs="Times New Roman"/>
          <w:sz w:val="24"/>
        </w:rPr>
      </w:pPr>
      <w:r w:rsidRPr="00285381">
        <w:rPr>
          <w:rFonts w:ascii="Times New Roman" w:hAnsi="Times New Roman" w:cs="Times New Roman"/>
          <w:sz w:val="24"/>
        </w:rPr>
        <w:t>Vehicle charging</w:t>
      </w:r>
    </w:p>
    <w:p w14:paraId="4701D017" w14:textId="4E9158B4" w:rsidR="00285381" w:rsidRPr="00DE4AFF" w:rsidRDefault="00285381" w:rsidP="00660C01">
      <w:pPr>
        <w:pStyle w:val="ListParagraph"/>
        <w:numPr>
          <w:ilvl w:val="0"/>
          <w:numId w:val="10"/>
        </w:numPr>
        <w:spacing w:before="120" w:after="120"/>
        <w:jc w:val="both"/>
        <w:rPr>
          <w:rFonts w:ascii="Times New Roman" w:hAnsi="Times New Roman" w:cs="Times New Roman"/>
          <w:sz w:val="24"/>
        </w:rPr>
      </w:pPr>
      <w:r w:rsidRPr="00285381">
        <w:rPr>
          <w:rFonts w:ascii="Times New Roman" w:hAnsi="Times New Roman" w:cs="Times New Roman"/>
          <w:sz w:val="24"/>
        </w:rPr>
        <w:t>Consumer Solutions</w:t>
      </w:r>
      <w:bookmarkStart w:id="0" w:name="_GoBack"/>
      <w:bookmarkEnd w:id="0"/>
    </w:p>
    <w:p w14:paraId="2F3A3F2D" w14:textId="57BCED1B" w:rsidR="00683A49" w:rsidRPr="00683A49" w:rsidRDefault="00683A49" w:rsidP="00565E4E">
      <w:pPr>
        <w:spacing w:before="120" w:after="120" w:line="276" w:lineRule="auto"/>
        <w:rPr>
          <w:b/>
        </w:rPr>
      </w:pPr>
      <w:r w:rsidRPr="00683A49">
        <w:rPr>
          <w:b/>
        </w:rPr>
        <w:t>THE NETHERLANDS</w:t>
      </w:r>
    </w:p>
    <w:p w14:paraId="7B177908" w14:textId="77777777" w:rsidR="00683A49" w:rsidRPr="00660C01" w:rsidRDefault="00683A49" w:rsidP="00660C01">
      <w:pPr>
        <w:pStyle w:val="ListParagraph"/>
        <w:numPr>
          <w:ilvl w:val="0"/>
          <w:numId w:val="11"/>
        </w:numPr>
        <w:spacing w:before="120" w:after="120"/>
        <w:rPr>
          <w:rFonts w:ascii="Times New Roman" w:hAnsi="Times New Roman" w:cs="Times New Roman"/>
          <w:b/>
          <w:sz w:val="24"/>
        </w:rPr>
      </w:pPr>
      <w:r w:rsidRPr="00660C01">
        <w:rPr>
          <w:rFonts w:ascii="Times New Roman" w:hAnsi="Times New Roman" w:cs="Times New Roman"/>
          <w:b/>
          <w:sz w:val="24"/>
        </w:rPr>
        <w:t>Textiles2Textiles</w:t>
      </w:r>
    </w:p>
    <w:p w14:paraId="194D3F59" w14:textId="49D3DFD6" w:rsidR="00683A49" w:rsidRDefault="00683A49" w:rsidP="00683A49">
      <w:pPr>
        <w:spacing w:before="120" w:after="120" w:line="276" w:lineRule="auto"/>
      </w:pPr>
      <w:r>
        <w:t xml:space="preserve">Textiles2Textiles is the world’s only organization to invent a way to reuse every </w:t>
      </w:r>
      <w:proofErr w:type="spellStart"/>
      <w:r>
        <w:t>fiber</w:t>
      </w:r>
      <w:proofErr w:type="spellEnd"/>
      <w:r>
        <w:t xml:space="preserve"> of used textile. Its innovative </w:t>
      </w:r>
      <w:proofErr w:type="spellStart"/>
      <w:r>
        <w:t>Fiber</w:t>
      </w:r>
      <w:proofErr w:type="spellEnd"/>
      <w:r>
        <w:t xml:space="preserve"> Farms produce homogeneous, clean and traceable Post Consumer Clippings. This is a huge step forward in making the category sustainable.</w:t>
      </w:r>
    </w:p>
    <w:p w14:paraId="14EE40B5" w14:textId="46A3172F" w:rsidR="00683A49" w:rsidRDefault="00683A49" w:rsidP="00683A49">
      <w:pPr>
        <w:spacing w:before="120" w:after="120" w:line="276" w:lineRule="auto"/>
      </w:pPr>
      <w:r>
        <w:t xml:space="preserve">Textiles2Textiles is an ambitious organization based in </w:t>
      </w:r>
      <w:proofErr w:type="spellStart"/>
      <w:r>
        <w:t>Wormerveer</w:t>
      </w:r>
      <w:proofErr w:type="spellEnd"/>
      <w:r>
        <w:t xml:space="preserve">, the Netherlands. It focuses on textile reuse in its ultimate form. Its aim is to deploy technological innovations in order to literally reuse every garment and </w:t>
      </w:r>
      <w:proofErr w:type="spellStart"/>
      <w:r>
        <w:t>fiber</w:t>
      </w:r>
      <w:proofErr w:type="spellEnd"/>
      <w:r>
        <w:t xml:space="preserve">. This is what makes the company different. Its main product is PCC (Post Consumer Clippings). It is a unique solution that is used as feedstock for the textile manufacturing industry. Its </w:t>
      </w:r>
      <w:proofErr w:type="spellStart"/>
      <w:r>
        <w:t>Fiber</w:t>
      </w:r>
      <w:proofErr w:type="spellEnd"/>
      <w:r>
        <w:t xml:space="preserve"> Farms are the only producers in the world to process non-</w:t>
      </w:r>
      <w:proofErr w:type="spellStart"/>
      <w:r>
        <w:t>rewearable</w:t>
      </w:r>
      <w:proofErr w:type="spellEnd"/>
      <w:r>
        <w:t xml:space="preserve"> post-consumer textiles into valuable circular resources that are homogeneous, clean and traceable.</w:t>
      </w:r>
    </w:p>
    <w:p w14:paraId="7569537C" w14:textId="0489C627" w:rsidR="00683A49" w:rsidRPr="00695450" w:rsidRDefault="00CA613D" w:rsidP="00565E4E">
      <w:pPr>
        <w:spacing w:before="120" w:after="120" w:line="276" w:lineRule="auto"/>
      </w:pPr>
      <w:hyperlink r:id="rId25" w:history="1">
        <w:r w:rsidR="00683A49" w:rsidRPr="00283848">
          <w:rPr>
            <w:rStyle w:val="Hyperlink"/>
          </w:rPr>
          <w:t>https://textiles2textiles.com/</w:t>
        </w:r>
      </w:hyperlink>
      <w:r w:rsidR="00683A49">
        <w:t xml:space="preserve"> </w:t>
      </w:r>
    </w:p>
    <w:sectPr w:rsidR="00683A49" w:rsidRPr="00695450" w:rsidSect="00E90E2D">
      <w:headerReference w:type="even" r:id="rId26"/>
      <w:headerReference w:type="default" r:id="rId27"/>
      <w:footerReference w:type="default" r:id="rId28"/>
      <w:headerReference w:type="first" r:id="rId29"/>
      <w:footerReference w:type="first" r:id="rId30"/>
      <w:type w:val="continuous"/>
      <w:pgSz w:w="11899" w:h="16838"/>
      <w:pgMar w:top="1260" w:right="1126" w:bottom="1134" w:left="1418" w:header="567" w:footer="381"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111EF" w14:textId="77777777" w:rsidR="00CA613D" w:rsidRDefault="00CA613D">
      <w:r>
        <w:separator/>
      </w:r>
    </w:p>
  </w:endnote>
  <w:endnote w:type="continuationSeparator" w:id="0">
    <w:p w14:paraId="672D4B6A" w14:textId="77777777" w:rsidR="00CA613D" w:rsidRDefault="00CA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AEA30" w14:textId="2A9DE01D" w:rsidR="00891581" w:rsidRDefault="00891581" w:rsidP="00E90E2D">
    <w:pPr>
      <w:pBdr>
        <w:top w:val="nil"/>
        <w:left w:val="nil"/>
        <w:bottom w:val="nil"/>
        <w:right w:val="nil"/>
        <w:between w:val="nil"/>
      </w:pBdr>
      <w:tabs>
        <w:tab w:val="center" w:pos="4680"/>
        <w:tab w:val="right" w:pos="9360"/>
      </w:tabs>
      <w:rPr>
        <w:color w:val="000000"/>
      </w:rPr>
    </w:pPr>
    <w:r>
      <w:rPr>
        <w:rFonts w:asciiTheme="majorHAnsi" w:hAnsiTheme="majorHAnsi"/>
        <w:noProof/>
        <w:color w:val="000000"/>
      </w:rPr>
      <w:drawing>
        <wp:anchor distT="0" distB="0" distL="114300" distR="114300" simplePos="0" relativeHeight="251669504" behindDoc="0" locked="0" layoutInCell="1" allowOverlap="1" wp14:anchorId="4CCF9A3C" wp14:editId="403E62F9">
          <wp:simplePos x="0" y="0"/>
          <wp:positionH relativeFrom="margin">
            <wp:posOffset>3237230</wp:posOffset>
          </wp:positionH>
          <wp:positionV relativeFrom="paragraph">
            <wp:posOffset>156845</wp:posOffset>
          </wp:positionV>
          <wp:extent cx="922655" cy="318770"/>
          <wp:effectExtent l="0" t="0" r="0" b="508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22655" cy="3187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8575368" wp14:editId="187E4C36">
          <wp:simplePos x="0" y="0"/>
          <wp:positionH relativeFrom="column">
            <wp:posOffset>1769110</wp:posOffset>
          </wp:positionH>
          <wp:positionV relativeFrom="paragraph">
            <wp:posOffset>134620</wp:posOffset>
          </wp:positionV>
          <wp:extent cx="866775" cy="332740"/>
          <wp:effectExtent l="0" t="0" r="9525" b="0"/>
          <wp:wrapNone/>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866775" cy="332740"/>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E17EB74" wp14:editId="66C46C5E">
          <wp:simplePos x="0" y="0"/>
          <wp:positionH relativeFrom="margin">
            <wp:posOffset>137224</wp:posOffset>
          </wp:positionH>
          <wp:positionV relativeFrom="paragraph">
            <wp:posOffset>143510</wp:posOffset>
          </wp:positionV>
          <wp:extent cx="1133475" cy="272415"/>
          <wp:effectExtent l="0" t="0" r="9525" b="0"/>
          <wp:wrapNone/>
          <wp:docPr id="15" name="image4.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descr="Text&#10;&#10;Description automatically generated"/>
                  <pic:cNvPicPr preferRelativeResize="0"/>
                </pic:nvPicPr>
                <pic:blipFill>
                  <a:blip r:embed="rId3">
                    <a:extLst>
                      <a:ext uri="{28A0092B-C50C-407E-A947-70E740481C1C}">
                        <a14:useLocalDpi xmlns:a14="http://schemas.microsoft.com/office/drawing/2010/main" val="0"/>
                      </a:ext>
                    </a:extLst>
                  </a:blip>
                  <a:stretch>
                    <a:fillRect/>
                  </a:stretch>
                </pic:blipFill>
                <pic:spPr>
                  <a:xfrm>
                    <a:off x="0" y="0"/>
                    <a:ext cx="1133475" cy="272415"/>
                  </a:xfrm>
                  <a:prstGeom prst="rect">
                    <a:avLst/>
                  </a:prstGeom>
                  <a:ln/>
                </pic:spPr>
              </pic:pic>
            </a:graphicData>
          </a:graphic>
          <wp14:sizeRelH relativeFrom="page">
            <wp14:pctWidth>0</wp14:pctWidth>
          </wp14:sizeRelH>
          <wp14:sizeRelV relativeFrom="page">
            <wp14:pctHeight>0</wp14:pctHeight>
          </wp14:sizeRelV>
        </wp:anchor>
      </w:drawing>
    </w:r>
  </w:p>
  <w:p w14:paraId="1069A0A4" w14:textId="10A66433" w:rsidR="00891581" w:rsidRDefault="00891581" w:rsidP="00E90E2D">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68480" behindDoc="0" locked="0" layoutInCell="1" allowOverlap="1" wp14:anchorId="2E30F823" wp14:editId="07230D5D">
          <wp:simplePos x="0" y="0"/>
          <wp:positionH relativeFrom="margin">
            <wp:posOffset>4702874</wp:posOffset>
          </wp:positionH>
          <wp:positionV relativeFrom="paragraph">
            <wp:posOffset>19685</wp:posOffset>
          </wp:positionV>
          <wp:extent cx="763905" cy="186690"/>
          <wp:effectExtent l="0" t="0" r="0" b="3810"/>
          <wp:wrapNone/>
          <wp:docPr id="16"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Logo&#10;&#10;Description automatically generated"/>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763905" cy="186690"/>
                  </a:xfrm>
                  <a:prstGeom prst="rect">
                    <a:avLst/>
                  </a:prstGeom>
                  <a:ln/>
                </pic:spPr>
              </pic:pic>
            </a:graphicData>
          </a:graphic>
          <wp14:sizeRelH relativeFrom="page">
            <wp14:pctWidth>0</wp14:pctWidth>
          </wp14:sizeRelH>
          <wp14:sizeRelV relativeFrom="page">
            <wp14:pctHeight>0</wp14:pctHeight>
          </wp14:sizeRelV>
        </wp:anchor>
      </w:drawing>
    </w:r>
    <w:r>
      <w:rPr>
        <w:color w:val="0000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14543" w14:textId="0735A596" w:rsidR="00891581" w:rsidRDefault="00EE3B4D" w:rsidP="00E90E2D">
    <w:pPr>
      <w:pBdr>
        <w:top w:val="nil"/>
        <w:left w:val="nil"/>
        <w:bottom w:val="nil"/>
        <w:right w:val="nil"/>
        <w:between w:val="nil"/>
      </w:pBdr>
      <w:tabs>
        <w:tab w:val="center" w:pos="4680"/>
        <w:tab w:val="right" w:pos="9360"/>
      </w:tabs>
      <w:rPr>
        <w:color w:val="000000"/>
      </w:rPr>
    </w:pPr>
    <w:r w:rsidRPr="005C0275">
      <w:rPr>
        <w:noProof/>
      </w:rPr>
      <w:drawing>
        <wp:anchor distT="0" distB="0" distL="114300" distR="114300" simplePos="0" relativeHeight="251673600" behindDoc="0" locked="0" layoutInCell="1" allowOverlap="1" wp14:anchorId="2EA972F7" wp14:editId="57C35124">
          <wp:simplePos x="0" y="0"/>
          <wp:positionH relativeFrom="column">
            <wp:posOffset>119380</wp:posOffset>
          </wp:positionH>
          <wp:positionV relativeFrom="paragraph">
            <wp:posOffset>136525</wp:posOffset>
          </wp:positionV>
          <wp:extent cx="1128395" cy="320040"/>
          <wp:effectExtent l="0" t="0" r="0" b="3810"/>
          <wp:wrapSquare wrapText="bothSides"/>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8395" cy="320040"/>
                  </a:xfrm>
                  <a:prstGeom prst="rect">
                    <a:avLst/>
                  </a:prstGeom>
                </pic:spPr>
              </pic:pic>
            </a:graphicData>
          </a:graphic>
          <wp14:sizeRelH relativeFrom="page">
            <wp14:pctWidth>0</wp14:pctWidth>
          </wp14:sizeRelH>
          <wp14:sizeRelV relativeFrom="page">
            <wp14:pctHeight>0</wp14:pctHeight>
          </wp14:sizeRelV>
        </wp:anchor>
      </w:drawing>
    </w:r>
    <w:r w:rsidR="00891581">
      <w:rPr>
        <w:rFonts w:asciiTheme="majorHAnsi" w:hAnsiTheme="majorHAnsi"/>
        <w:noProof/>
        <w:color w:val="000000"/>
      </w:rPr>
      <w:drawing>
        <wp:anchor distT="0" distB="0" distL="114300" distR="114300" simplePos="0" relativeHeight="251664384" behindDoc="0" locked="0" layoutInCell="1" allowOverlap="1" wp14:anchorId="353DB76E" wp14:editId="28D5102D">
          <wp:simplePos x="0" y="0"/>
          <wp:positionH relativeFrom="margin">
            <wp:posOffset>3100070</wp:posOffset>
          </wp:positionH>
          <wp:positionV relativeFrom="paragraph">
            <wp:posOffset>156845</wp:posOffset>
          </wp:positionV>
          <wp:extent cx="922770" cy="318901"/>
          <wp:effectExtent l="0" t="0" r="0" b="508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2">
                    <a:extLst>
                      <a:ext uri="{28A0092B-C50C-407E-A947-70E740481C1C}">
                        <a14:useLocalDpi xmlns:a14="http://schemas.microsoft.com/office/drawing/2010/main" val="0"/>
                      </a:ext>
                    </a:extLst>
                  </a:blip>
                  <a:stretch>
                    <a:fillRect/>
                  </a:stretch>
                </pic:blipFill>
                <pic:spPr>
                  <a:xfrm>
                    <a:off x="0" y="0"/>
                    <a:ext cx="922770" cy="318901"/>
                  </a:xfrm>
                  <a:prstGeom prst="rect">
                    <a:avLst/>
                  </a:prstGeom>
                </pic:spPr>
              </pic:pic>
            </a:graphicData>
          </a:graphic>
          <wp14:sizeRelH relativeFrom="page">
            <wp14:pctWidth>0</wp14:pctWidth>
          </wp14:sizeRelH>
          <wp14:sizeRelV relativeFrom="page">
            <wp14:pctHeight>0</wp14:pctHeight>
          </wp14:sizeRelV>
        </wp:anchor>
      </w:drawing>
    </w:r>
    <w:r w:rsidR="00891581">
      <w:rPr>
        <w:noProof/>
      </w:rPr>
      <w:drawing>
        <wp:anchor distT="0" distB="0" distL="114300" distR="114300" simplePos="0" relativeHeight="251662336" behindDoc="0" locked="0" layoutInCell="1" allowOverlap="1" wp14:anchorId="36D34549" wp14:editId="301E2749">
          <wp:simplePos x="0" y="0"/>
          <wp:positionH relativeFrom="column">
            <wp:posOffset>1631950</wp:posOffset>
          </wp:positionH>
          <wp:positionV relativeFrom="paragraph">
            <wp:posOffset>134620</wp:posOffset>
          </wp:positionV>
          <wp:extent cx="866775" cy="332740"/>
          <wp:effectExtent l="0" t="0" r="0" b="0"/>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referRelativeResize="0"/>
                </pic:nvPicPr>
                <pic:blipFill>
                  <a:blip r:embed="rId3">
                    <a:extLst>
                      <a:ext uri="{28A0092B-C50C-407E-A947-70E740481C1C}">
                        <a14:useLocalDpi xmlns:a14="http://schemas.microsoft.com/office/drawing/2010/main" val="0"/>
                      </a:ext>
                    </a:extLst>
                  </a:blip>
                  <a:stretch>
                    <a:fillRect/>
                  </a:stretch>
                </pic:blipFill>
                <pic:spPr>
                  <a:xfrm>
                    <a:off x="0" y="0"/>
                    <a:ext cx="866775" cy="332740"/>
                  </a:xfrm>
                  <a:prstGeom prst="rect">
                    <a:avLst/>
                  </a:prstGeom>
                  <a:ln/>
                </pic:spPr>
              </pic:pic>
            </a:graphicData>
          </a:graphic>
          <wp14:sizeRelH relativeFrom="page">
            <wp14:pctWidth>0</wp14:pctWidth>
          </wp14:sizeRelH>
          <wp14:sizeRelV relativeFrom="page">
            <wp14:pctHeight>0</wp14:pctHeight>
          </wp14:sizeRelV>
        </wp:anchor>
      </w:drawing>
    </w:r>
  </w:p>
  <w:p w14:paraId="30DD835E" w14:textId="39843FBD" w:rsidR="00891581" w:rsidRPr="00E90E2D" w:rsidRDefault="00891581" w:rsidP="00E90E2D">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63360" behindDoc="0" locked="0" layoutInCell="1" allowOverlap="1" wp14:anchorId="2BB708F4" wp14:editId="5816D5C2">
          <wp:simplePos x="0" y="0"/>
          <wp:positionH relativeFrom="margin">
            <wp:posOffset>4565650</wp:posOffset>
          </wp:positionH>
          <wp:positionV relativeFrom="paragraph">
            <wp:posOffset>19685</wp:posOffset>
          </wp:positionV>
          <wp:extent cx="763905" cy="186690"/>
          <wp:effectExtent l="0" t="0" r="0" b="3810"/>
          <wp:wrapNone/>
          <wp:docPr id="9"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Logo&#10;&#10;Description automatically generated"/>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763905" cy="186690"/>
                  </a:xfrm>
                  <a:prstGeom prst="rect">
                    <a:avLst/>
                  </a:prstGeom>
                  <a:ln/>
                </pic:spPr>
              </pic:pic>
            </a:graphicData>
          </a:graphic>
          <wp14:sizeRelH relativeFrom="page">
            <wp14:pctWidth>0</wp14:pctWidth>
          </wp14:sizeRelH>
          <wp14:sizeRelV relativeFrom="page">
            <wp14:pctHeight>0</wp14:pctHeight>
          </wp14:sizeRelV>
        </wp:anchor>
      </w:drawing>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AB535" w14:textId="77777777" w:rsidR="00CA613D" w:rsidRDefault="00CA613D">
      <w:r>
        <w:separator/>
      </w:r>
    </w:p>
  </w:footnote>
  <w:footnote w:type="continuationSeparator" w:id="0">
    <w:p w14:paraId="00B9C8ED" w14:textId="77777777" w:rsidR="00CA613D" w:rsidRDefault="00CA6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7DC83" w14:textId="77777777" w:rsidR="00891581" w:rsidRDefault="0089158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D9CF3" w14:textId="77777777" w:rsidR="00891581" w:rsidRDefault="00891581" w:rsidP="00E90E2D">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71552" behindDoc="0" locked="0" layoutInCell="1" hidden="0" allowOverlap="1" wp14:anchorId="1F68AAFD" wp14:editId="23B220F9">
          <wp:simplePos x="0" y="0"/>
          <wp:positionH relativeFrom="column">
            <wp:posOffset>2034540</wp:posOffset>
          </wp:positionH>
          <wp:positionV relativeFrom="paragraph">
            <wp:posOffset>-243840</wp:posOffset>
          </wp:positionV>
          <wp:extent cx="1941195" cy="852170"/>
          <wp:effectExtent l="0" t="0" r="0" b="0"/>
          <wp:wrapSquare wrapText="bothSides" distT="0" distB="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1195" cy="852170"/>
                  </a:xfrm>
                  <a:prstGeom prst="rect">
                    <a:avLst/>
                  </a:prstGeom>
                  <a:ln/>
                </pic:spPr>
              </pic:pic>
            </a:graphicData>
          </a:graphic>
        </wp:anchor>
      </w:drawing>
    </w:r>
  </w:p>
  <w:p w14:paraId="562AD8BD" w14:textId="77777777" w:rsidR="00891581" w:rsidRDefault="00891581" w:rsidP="00E90E2D">
    <w:pPr>
      <w:pBdr>
        <w:top w:val="nil"/>
        <w:left w:val="nil"/>
        <w:bottom w:val="nil"/>
        <w:right w:val="nil"/>
        <w:between w:val="nil"/>
      </w:pBdr>
      <w:tabs>
        <w:tab w:val="center" w:pos="4680"/>
        <w:tab w:val="right" w:pos="9360"/>
      </w:tabs>
      <w:rPr>
        <w:color w:val="000000"/>
      </w:rPr>
    </w:pPr>
  </w:p>
  <w:p w14:paraId="44C9A8EC" w14:textId="77777777" w:rsidR="00891581" w:rsidRDefault="00891581" w:rsidP="00E90E2D">
    <w:pPr>
      <w:pBdr>
        <w:top w:val="nil"/>
        <w:left w:val="nil"/>
        <w:bottom w:val="nil"/>
        <w:right w:val="nil"/>
        <w:between w:val="nil"/>
      </w:pBdr>
      <w:tabs>
        <w:tab w:val="center" w:pos="4680"/>
        <w:tab w:val="right" w:pos="9360"/>
      </w:tabs>
      <w:rPr>
        <w:color w:val="000000"/>
      </w:rPr>
    </w:pPr>
  </w:p>
  <w:p w14:paraId="07622C8C" w14:textId="77777777" w:rsidR="00891581" w:rsidRDefault="00891581" w:rsidP="00E90E2D">
    <w:pPr>
      <w:pBdr>
        <w:top w:val="nil"/>
        <w:left w:val="nil"/>
        <w:bottom w:val="nil"/>
        <w:right w:val="nil"/>
        <w:between w:val="nil"/>
      </w:pBdr>
      <w:tabs>
        <w:tab w:val="center" w:pos="4680"/>
        <w:tab w:val="right" w:pos="9360"/>
      </w:tabs>
      <w:jc w:val="center"/>
      <w:rPr>
        <w:color w:val="000000"/>
        <w:sz w:val="16"/>
        <w:szCs w:val="16"/>
      </w:rPr>
    </w:pPr>
  </w:p>
  <w:p w14:paraId="5C539CEC" w14:textId="77777777" w:rsidR="00891581" w:rsidRDefault="00891581" w:rsidP="00E90E2D">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This project is co-funded by the</w:t>
    </w:r>
  </w:p>
  <w:p w14:paraId="265045AE" w14:textId="59CC8E02" w:rsidR="00891581" w:rsidRDefault="00891581" w:rsidP="00E90E2D">
    <w:pPr>
      <w:pBdr>
        <w:top w:val="nil"/>
        <w:left w:val="nil"/>
        <w:bottom w:val="nil"/>
        <w:right w:val="nil"/>
        <w:between w:val="nil"/>
      </w:pBdr>
      <w:tabs>
        <w:tab w:val="center" w:pos="4680"/>
        <w:tab w:val="right" w:pos="9360"/>
      </w:tabs>
      <w:ind w:firstLine="113"/>
      <w:jc w:val="center"/>
      <w:rPr>
        <w:color w:val="000000"/>
        <w:sz w:val="16"/>
        <w:szCs w:val="16"/>
      </w:rPr>
    </w:pPr>
    <w:r>
      <w:rPr>
        <w:color w:val="000000"/>
        <w:sz w:val="16"/>
        <w:szCs w:val="16"/>
      </w:rPr>
      <w:t>European Union and the Republic of Turkey</w:t>
    </w:r>
  </w:p>
  <w:p w14:paraId="1770D7FE" w14:textId="77777777" w:rsidR="00891581" w:rsidRPr="00E90E2D" w:rsidRDefault="00891581" w:rsidP="00E90E2D">
    <w:pPr>
      <w:pBdr>
        <w:top w:val="nil"/>
        <w:left w:val="nil"/>
        <w:bottom w:val="nil"/>
        <w:right w:val="nil"/>
        <w:between w:val="nil"/>
      </w:pBdr>
      <w:tabs>
        <w:tab w:val="center" w:pos="4680"/>
        <w:tab w:val="right" w:pos="9360"/>
      </w:tabs>
      <w:ind w:firstLine="113"/>
      <w:jc w:val="center"/>
      <w:rPr>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C0E51" w14:textId="77777777" w:rsidR="00891581" w:rsidRDefault="00891581" w:rsidP="00E90E2D">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0" locked="0" layoutInCell="1" hidden="0" allowOverlap="1" wp14:anchorId="00C42990" wp14:editId="007B1C9C">
          <wp:simplePos x="0" y="0"/>
          <wp:positionH relativeFrom="column">
            <wp:posOffset>1943735</wp:posOffset>
          </wp:positionH>
          <wp:positionV relativeFrom="paragraph">
            <wp:posOffset>-243840</wp:posOffset>
          </wp:positionV>
          <wp:extent cx="1941195" cy="852170"/>
          <wp:effectExtent l="0" t="0" r="0" b="0"/>
          <wp:wrapSquare wrapText="bothSides" distT="0" distB="0" distL="114300" distR="114300"/>
          <wp:docPr id="7795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1195" cy="852170"/>
                  </a:xfrm>
                  <a:prstGeom prst="rect">
                    <a:avLst/>
                  </a:prstGeom>
                  <a:ln/>
                </pic:spPr>
              </pic:pic>
            </a:graphicData>
          </a:graphic>
        </wp:anchor>
      </w:drawing>
    </w:r>
  </w:p>
  <w:p w14:paraId="404E14D7" w14:textId="77777777" w:rsidR="00891581" w:rsidRDefault="00891581" w:rsidP="00E90E2D">
    <w:pPr>
      <w:pBdr>
        <w:top w:val="nil"/>
        <w:left w:val="nil"/>
        <w:bottom w:val="nil"/>
        <w:right w:val="nil"/>
        <w:between w:val="nil"/>
      </w:pBdr>
      <w:tabs>
        <w:tab w:val="center" w:pos="4680"/>
        <w:tab w:val="right" w:pos="9360"/>
      </w:tabs>
      <w:rPr>
        <w:color w:val="000000"/>
      </w:rPr>
    </w:pPr>
  </w:p>
  <w:p w14:paraId="0E825DAA" w14:textId="77777777" w:rsidR="00891581" w:rsidRDefault="00891581" w:rsidP="00E90E2D">
    <w:pPr>
      <w:pBdr>
        <w:top w:val="nil"/>
        <w:left w:val="nil"/>
        <w:bottom w:val="nil"/>
        <w:right w:val="nil"/>
        <w:between w:val="nil"/>
      </w:pBdr>
      <w:tabs>
        <w:tab w:val="center" w:pos="4680"/>
        <w:tab w:val="right" w:pos="9360"/>
      </w:tabs>
      <w:rPr>
        <w:color w:val="000000"/>
      </w:rPr>
    </w:pPr>
  </w:p>
  <w:p w14:paraId="3A500944" w14:textId="77777777" w:rsidR="00891581" w:rsidRDefault="00891581" w:rsidP="00E90E2D">
    <w:pPr>
      <w:pBdr>
        <w:top w:val="nil"/>
        <w:left w:val="nil"/>
        <w:bottom w:val="nil"/>
        <w:right w:val="nil"/>
        <w:between w:val="nil"/>
      </w:pBdr>
      <w:tabs>
        <w:tab w:val="center" w:pos="4680"/>
        <w:tab w:val="right" w:pos="9360"/>
      </w:tabs>
      <w:jc w:val="center"/>
      <w:rPr>
        <w:color w:val="000000"/>
        <w:sz w:val="16"/>
        <w:szCs w:val="16"/>
      </w:rPr>
    </w:pPr>
  </w:p>
  <w:p w14:paraId="2B804C9F" w14:textId="77777777" w:rsidR="00891581" w:rsidRDefault="00891581" w:rsidP="00E90E2D">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This project is co-funded by the</w:t>
    </w:r>
  </w:p>
  <w:p w14:paraId="74083E35" w14:textId="0A70BC6A" w:rsidR="00891581" w:rsidRDefault="00891581" w:rsidP="00E90E2D">
    <w:pPr>
      <w:pBdr>
        <w:top w:val="nil"/>
        <w:left w:val="nil"/>
        <w:bottom w:val="nil"/>
        <w:right w:val="nil"/>
        <w:between w:val="nil"/>
      </w:pBdr>
      <w:tabs>
        <w:tab w:val="center" w:pos="4680"/>
        <w:tab w:val="right" w:pos="9360"/>
      </w:tabs>
      <w:ind w:firstLine="113"/>
      <w:jc w:val="center"/>
      <w:rPr>
        <w:color w:val="000000"/>
        <w:sz w:val="16"/>
        <w:szCs w:val="16"/>
      </w:rPr>
    </w:pPr>
    <w:r>
      <w:rPr>
        <w:color w:val="000000"/>
        <w:sz w:val="16"/>
        <w:szCs w:val="16"/>
      </w:rPr>
      <w:t xml:space="preserve">European Union and the Republic of </w:t>
    </w:r>
    <w:proofErr w:type="spellStart"/>
    <w:r>
      <w:rPr>
        <w:color w:val="000000"/>
        <w:sz w:val="16"/>
        <w:szCs w:val="16"/>
      </w:rPr>
      <w:t>Türkiye</w:t>
    </w:r>
    <w:proofErr w:type="spellEnd"/>
  </w:p>
  <w:p w14:paraId="40E436B8" w14:textId="0E052EFE" w:rsidR="00891581" w:rsidRPr="00E90E2D" w:rsidRDefault="00891581" w:rsidP="00E90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648"/>
    <w:multiLevelType w:val="hybridMultilevel"/>
    <w:tmpl w:val="B16E4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8242FD"/>
    <w:multiLevelType w:val="hybridMultilevel"/>
    <w:tmpl w:val="2746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36C56"/>
    <w:multiLevelType w:val="hybridMultilevel"/>
    <w:tmpl w:val="D2FE113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nsid w:val="18C04326"/>
    <w:multiLevelType w:val="hybridMultilevel"/>
    <w:tmpl w:val="ADD44FDA"/>
    <w:lvl w:ilvl="0" w:tplc="22F09B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4D1566"/>
    <w:multiLevelType w:val="hybridMultilevel"/>
    <w:tmpl w:val="1E34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82199B"/>
    <w:multiLevelType w:val="hybridMultilevel"/>
    <w:tmpl w:val="062C42B8"/>
    <w:lvl w:ilvl="0" w:tplc="22F09B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67540B"/>
    <w:multiLevelType w:val="multilevel"/>
    <w:tmpl w:val="FD80A9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5FDE0E62"/>
    <w:multiLevelType w:val="hybridMultilevel"/>
    <w:tmpl w:val="050E35E8"/>
    <w:lvl w:ilvl="0" w:tplc="22F09B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AE5CA4"/>
    <w:multiLevelType w:val="multilevel"/>
    <w:tmpl w:val="B526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5E4297"/>
    <w:multiLevelType w:val="hybridMultilevel"/>
    <w:tmpl w:val="B0AE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181429"/>
    <w:multiLevelType w:val="hybridMultilevel"/>
    <w:tmpl w:val="437C40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CD900BA"/>
    <w:multiLevelType w:val="hybridMultilevel"/>
    <w:tmpl w:val="36F8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354C87"/>
    <w:multiLevelType w:val="multilevel"/>
    <w:tmpl w:val="2C8C53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2"/>
  </w:num>
  <w:num w:numId="2">
    <w:abstractNumId w:val="6"/>
  </w:num>
  <w:num w:numId="3">
    <w:abstractNumId w:val="2"/>
  </w:num>
  <w:num w:numId="4">
    <w:abstractNumId w:val="4"/>
  </w:num>
  <w:num w:numId="5">
    <w:abstractNumId w:val="9"/>
  </w:num>
  <w:num w:numId="6">
    <w:abstractNumId w:val="1"/>
  </w:num>
  <w:num w:numId="7">
    <w:abstractNumId w:val="5"/>
  </w:num>
  <w:num w:numId="8">
    <w:abstractNumId w:val="7"/>
  </w:num>
  <w:num w:numId="9">
    <w:abstractNumId w:val="3"/>
  </w:num>
  <w:num w:numId="10">
    <w:abstractNumId w:val="0"/>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7B"/>
    <w:rsid w:val="00002126"/>
    <w:rsid w:val="00007444"/>
    <w:rsid w:val="000077E8"/>
    <w:rsid w:val="00007CC8"/>
    <w:rsid w:val="00010A5B"/>
    <w:rsid w:val="00013A1E"/>
    <w:rsid w:val="0002259B"/>
    <w:rsid w:val="000369DE"/>
    <w:rsid w:val="000377DB"/>
    <w:rsid w:val="00043291"/>
    <w:rsid w:val="000546A6"/>
    <w:rsid w:val="00054CDD"/>
    <w:rsid w:val="00063042"/>
    <w:rsid w:val="000801C2"/>
    <w:rsid w:val="00082536"/>
    <w:rsid w:val="00090A01"/>
    <w:rsid w:val="0009186E"/>
    <w:rsid w:val="00091F8A"/>
    <w:rsid w:val="00095C87"/>
    <w:rsid w:val="00096C96"/>
    <w:rsid w:val="000A01B9"/>
    <w:rsid w:val="000A01C3"/>
    <w:rsid w:val="000A0EA7"/>
    <w:rsid w:val="000B03C4"/>
    <w:rsid w:val="000B1DB9"/>
    <w:rsid w:val="000B4E15"/>
    <w:rsid w:val="000B61CF"/>
    <w:rsid w:val="000B7734"/>
    <w:rsid w:val="000C0C1F"/>
    <w:rsid w:val="000C33F4"/>
    <w:rsid w:val="000C6B48"/>
    <w:rsid w:val="000D1120"/>
    <w:rsid w:val="000D4CFD"/>
    <w:rsid w:val="000D4DC6"/>
    <w:rsid w:val="000D5051"/>
    <w:rsid w:val="000E2DA5"/>
    <w:rsid w:val="000E64E1"/>
    <w:rsid w:val="000F0E5D"/>
    <w:rsid w:val="000F2CF3"/>
    <w:rsid w:val="000F35B4"/>
    <w:rsid w:val="000F61E1"/>
    <w:rsid w:val="00121906"/>
    <w:rsid w:val="00132785"/>
    <w:rsid w:val="00133E4C"/>
    <w:rsid w:val="00142770"/>
    <w:rsid w:val="001429C8"/>
    <w:rsid w:val="001504FD"/>
    <w:rsid w:val="001531E9"/>
    <w:rsid w:val="001654B9"/>
    <w:rsid w:val="0016623C"/>
    <w:rsid w:val="00182B3A"/>
    <w:rsid w:val="00182CBE"/>
    <w:rsid w:val="001851E5"/>
    <w:rsid w:val="00186B1D"/>
    <w:rsid w:val="001A02A4"/>
    <w:rsid w:val="001A196C"/>
    <w:rsid w:val="001A2A2B"/>
    <w:rsid w:val="001B277D"/>
    <w:rsid w:val="001C08BD"/>
    <w:rsid w:val="001C0F75"/>
    <w:rsid w:val="001D2CEF"/>
    <w:rsid w:val="001E028C"/>
    <w:rsid w:val="001F6CE6"/>
    <w:rsid w:val="001F7578"/>
    <w:rsid w:val="00200DCA"/>
    <w:rsid w:val="00202238"/>
    <w:rsid w:val="00203F10"/>
    <w:rsid w:val="00206598"/>
    <w:rsid w:val="0021355C"/>
    <w:rsid w:val="00225A81"/>
    <w:rsid w:val="00253803"/>
    <w:rsid w:val="00254BBD"/>
    <w:rsid w:val="00255F38"/>
    <w:rsid w:val="0026238B"/>
    <w:rsid w:val="00262F81"/>
    <w:rsid w:val="0026476D"/>
    <w:rsid w:val="00272CB1"/>
    <w:rsid w:val="00276C96"/>
    <w:rsid w:val="00285381"/>
    <w:rsid w:val="002973C6"/>
    <w:rsid w:val="002A2785"/>
    <w:rsid w:val="002A5791"/>
    <w:rsid w:val="002A778A"/>
    <w:rsid w:val="002B475A"/>
    <w:rsid w:val="002C0FF5"/>
    <w:rsid w:val="002C17E6"/>
    <w:rsid w:val="002C2259"/>
    <w:rsid w:val="002C3DF0"/>
    <w:rsid w:val="002C622E"/>
    <w:rsid w:val="002C722B"/>
    <w:rsid w:val="002D2186"/>
    <w:rsid w:val="002D4137"/>
    <w:rsid w:val="002D7CBF"/>
    <w:rsid w:val="002E1ADA"/>
    <w:rsid w:val="002E3AEE"/>
    <w:rsid w:val="002F0423"/>
    <w:rsid w:val="002F0479"/>
    <w:rsid w:val="002F653A"/>
    <w:rsid w:val="002F6D47"/>
    <w:rsid w:val="00310AAE"/>
    <w:rsid w:val="00311A68"/>
    <w:rsid w:val="003246DA"/>
    <w:rsid w:val="00325AD4"/>
    <w:rsid w:val="0033411E"/>
    <w:rsid w:val="003347FF"/>
    <w:rsid w:val="00336764"/>
    <w:rsid w:val="003445F0"/>
    <w:rsid w:val="003461C0"/>
    <w:rsid w:val="003552F8"/>
    <w:rsid w:val="00361D0B"/>
    <w:rsid w:val="0036706F"/>
    <w:rsid w:val="003675D4"/>
    <w:rsid w:val="0037239C"/>
    <w:rsid w:val="003775ED"/>
    <w:rsid w:val="00383A70"/>
    <w:rsid w:val="00383E62"/>
    <w:rsid w:val="0038584A"/>
    <w:rsid w:val="00386DC9"/>
    <w:rsid w:val="00390FAE"/>
    <w:rsid w:val="00391C1A"/>
    <w:rsid w:val="003A4C18"/>
    <w:rsid w:val="003B1591"/>
    <w:rsid w:val="003B21A9"/>
    <w:rsid w:val="003B4136"/>
    <w:rsid w:val="003B4EC1"/>
    <w:rsid w:val="003B6690"/>
    <w:rsid w:val="003C180B"/>
    <w:rsid w:val="003C3956"/>
    <w:rsid w:val="003D5F7D"/>
    <w:rsid w:val="003D6230"/>
    <w:rsid w:val="003D7582"/>
    <w:rsid w:val="003E58FC"/>
    <w:rsid w:val="003F2A55"/>
    <w:rsid w:val="0040299F"/>
    <w:rsid w:val="00402A15"/>
    <w:rsid w:val="0041006D"/>
    <w:rsid w:val="0042080B"/>
    <w:rsid w:val="00423CEE"/>
    <w:rsid w:val="00425661"/>
    <w:rsid w:val="00425D24"/>
    <w:rsid w:val="0043533D"/>
    <w:rsid w:val="00437F01"/>
    <w:rsid w:val="004471D5"/>
    <w:rsid w:val="00462C57"/>
    <w:rsid w:val="0046535D"/>
    <w:rsid w:val="00480010"/>
    <w:rsid w:val="004857AA"/>
    <w:rsid w:val="00485F24"/>
    <w:rsid w:val="004A1282"/>
    <w:rsid w:val="004A1C82"/>
    <w:rsid w:val="004A3D18"/>
    <w:rsid w:val="004B067F"/>
    <w:rsid w:val="004B2FA1"/>
    <w:rsid w:val="004B3836"/>
    <w:rsid w:val="004C0C2D"/>
    <w:rsid w:val="004C1A3F"/>
    <w:rsid w:val="004C6424"/>
    <w:rsid w:val="004D1C2C"/>
    <w:rsid w:val="004D3573"/>
    <w:rsid w:val="004D4BBF"/>
    <w:rsid w:val="004D5DFB"/>
    <w:rsid w:val="004D60A4"/>
    <w:rsid w:val="004E149E"/>
    <w:rsid w:val="004E4064"/>
    <w:rsid w:val="004E542F"/>
    <w:rsid w:val="004F0C8D"/>
    <w:rsid w:val="004F3FA2"/>
    <w:rsid w:val="004F7BBA"/>
    <w:rsid w:val="00502033"/>
    <w:rsid w:val="005109E4"/>
    <w:rsid w:val="0051244C"/>
    <w:rsid w:val="0053021A"/>
    <w:rsid w:val="005328EF"/>
    <w:rsid w:val="00532AA2"/>
    <w:rsid w:val="00535309"/>
    <w:rsid w:val="005359E3"/>
    <w:rsid w:val="00540CC3"/>
    <w:rsid w:val="00550F9D"/>
    <w:rsid w:val="00554847"/>
    <w:rsid w:val="00565E4E"/>
    <w:rsid w:val="005747C8"/>
    <w:rsid w:val="00575B7E"/>
    <w:rsid w:val="0058798E"/>
    <w:rsid w:val="00590128"/>
    <w:rsid w:val="005938B2"/>
    <w:rsid w:val="005A2B8A"/>
    <w:rsid w:val="005B083F"/>
    <w:rsid w:val="005B1D2E"/>
    <w:rsid w:val="005B2B90"/>
    <w:rsid w:val="005B4797"/>
    <w:rsid w:val="005C005D"/>
    <w:rsid w:val="005C0E83"/>
    <w:rsid w:val="005C5C55"/>
    <w:rsid w:val="005C7B75"/>
    <w:rsid w:val="005D5D85"/>
    <w:rsid w:val="005D619D"/>
    <w:rsid w:val="005E05C9"/>
    <w:rsid w:val="005E099A"/>
    <w:rsid w:val="005E1AA7"/>
    <w:rsid w:val="005E33BD"/>
    <w:rsid w:val="005E42A5"/>
    <w:rsid w:val="005E5F7E"/>
    <w:rsid w:val="005F2677"/>
    <w:rsid w:val="005F5B96"/>
    <w:rsid w:val="006025C7"/>
    <w:rsid w:val="00603973"/>
    <w:rsid w:val="0061279C"/>
    <w:rsid w:val="00613D0A"/>
    <w:rsid w:val="006177C4"/>
    <w:rsid w:val="00620B1B"/>
    <w:rsid w:val="00626AF9"/>
    <w:rsid w:val="0063141F"/>
    <w:rsid w:val="00631599"/>
    <w:rsid w:val="006330F0"/>
    <w:rsid w:val="00641D0F"/>
    <w:rsid w:val="00644133"/>
    <w:rsid w:val="00660C01"/>
    <w:rsid w:val="00675D10"/>
    <w:rsid w:val="00676179"/>
    <w:rsid w:val="00681B03"/>
    <w:rsid w:val="00683A49"/>
    <w:rsid w:val="006866E3"/>
    <w:rsid w:val="00686E71"/>
    <w:rsid w:val="00695450"/>
    <w:rsid w:val="00697272"/>
    <w:rsid w:val="006A33F0"/>
    <w:rsid w:val="006C2721"/>
    <w:rsid w:val="006D1A90"/>
    <w:rsid w:val="006E0BA1"/>
    <w:rsid w:val="006E27B6"/>
    <w:rsid w:val="006E2D48"/>
    <w:rsid w:val="006E3CD9"/>
    <w:rsid w:val="006E44E5"/>
    <w:rsid w:val="00701EB2"/>
    <w:rsid w:val="0070291F"/>
    <w:rsid w:val="0071277A"/>
    <w:rsid w:val="00721079"/>
    <w:rsid w:val="00731301"/>
    <w:rsid w:val="00741191"/>
    <w:rsid w:val="007412F9"/>
    <w:rsid w:val="00742AEB"/>
    <w:rsid w:val="0074339C"/>
    <w:rsid w:val="0074434E"/>
    <w:rsid w:val="007547E0"/>
    <w:rsid w:val="00764983"/>
    <w:rsid w:val="00777410"/>
    <w:rsid w:val="0078008C"/>
    <w:rsid w:val="00780B54"/>
    <w:rsid w:val="00784A8D"/>
    <w:rsid w:val="00787949"/>
    <w:rsid w:val="007879FC"/>
    <w:rsid w:val="00793960"/>
    <w:rsid w:val="007960B5"/>
    <w:rsid w:val="007A1620"/>
    <w:rsid w:val="007A5B33"/>
    <w:rsid w:val="007B5C86"/>
    <w:rsid w:val="007B6DA8"/>
    <w:rsid w:val="007C21C7"/>
    <w:rsid w:val="007C62E4"/>
    <w:rsid w:val="007C6CBD"/>
    <w:rsid w:val="007D52B8"/>
    <w:rsid w:val="007E0CE2"/>
    <w:rsid w:val="007E0E29"/>
    <w:rsid w:val="007E44D3"/>
    <w:rsid w:val="007F2031"/>
    <w:rsid w:val="0080095F"/>
    <w:rsid w:val="008026BB"/>
    <w:rsid w:val="00803B22"/>
    <w:rsid w:val="00817536"/>
    <w:rsid w:val="008261E3"/>
    <w:rsid w:val="0082656E"/>
    <w:rsid w:val="008307F2"/>
    <w:rsid w:val="00832451"/>
    <w:rsid w:val="008372E9"/>
    <w:rsid w:val="00843546"/>
    <w:rsid w:val="00850098"/>
    <w:rsid w:val="00852A37"/>
    <w:rsid w:val="00861E5F"/>
    <w:rsid w:val="00867AFE"/>
    <w:rsid w:val="00875D5B"/>
    <w:rsid w:val="00884C81"/>
    <w:rsid w:val="00891581"/>
    <w:rsid w:val="00893EB4"/>
    <w:rsid w:val="008943D2"/>
    <w:rsid w:val="008974D5"/>
    <w:rsid w:val="008A2D46"/>
    <w:rsid w:val="008A4106"/>
    <w:rsid w:val="008A412C"/>
    <w:rsid w:val="008B23CF"/>
    <w:rsid w:val="008B71D9"/>
    <w:rsid w:val="008C5F43"/>
    <w:rsid w:val="008C6318"/>
    <w:rsid w:val="008C6D2F"/>
    <w:rsid w:val="008C777A"/>
    <w:rsid w:val="008D49A8"/>
    <w:rsid w:val="008D5946"/>
    <w:rsid w:val="008D7471"/>
    <w:rsid w:val="008F17BC"/>
    <w:rsid w:val="008F339D"/>
    <w:rsid w:val="008F568E"/>
    <w:rsid w:val="00915E33"/>
    <w:rsid w:val="00917745"/>
    <w:rsid w:val="009348B7"/>
    <w:rsid w:val="00934CAD"/>
    <w:rsid w:val="00935554"/>
    <w:rsid w:val="00935FA5"/>
    <w:rsid w:val="009513FB"/>
    <w:rsid w:val="009553A6"/>
    <w:rsid w:val="0096263D"/>
    <w:rsid w:val="00963294"/>
    <w:rsid w:val="00975445"/>
    <w:rsid w:val="00993B61"/>
    <w:rsid w:val="009A02A1"/>
    <w:rsid w:val="009A732C"/>
    <w:rsid w:val="009B1412"/>
    <w:rsid w:val="009B2F16"/>
    <w:rsid w:val="009B2FD1"/>
    <w:rsid w:val="009B2FEA"/>
    <w:rsid w:val="009B6497"/>
    <w:rsid w:val="009C249E"/>
    <w:rsid w:val="009D7C4C"/>
    <w:rsid w:val="009E4A02"/>
    <w:rsid w:val="009E6680"/>
    <w:rsid w:val="009F1F5A"/>
    <w:rsid w:val="00A01BFB"/>
    <w:rsid w:val="00A075A4"/>
    <w:rsid w:val="00A0785E"/>
    <w:rsid w:val="00A14B17"/>
    <w:rsid w:val="00A21DA0"/>
    <w:rsid w:val="00A233C3"/>
    <w:rsid w:val="00A3378A"/>
    <w:rsid w:val="00A340BC"/>
    <w:rsid w:val="00A343F1"/>
    <w:rsid w:val="00A35EB5"/>
    <w:rsid w:val="00A42BC3"/>
    <w:rsid w:val="00A46A3F"/>
    <w:rsid w:val="00A56164"/>
    <w:rsid w:val="00A6128F"/>
    <w:rsid w:val="00A66F24"/>
    <w:rsid w:val="00A83A54"/>
    <w:rsid w:val="00A97D3F"/>
    <w:rsid w:val="00AA4750"/>
    <w:rsid w:val="00AB07EA"/>
    <w:rsid w:val="00AB2349"/>
    <w:rsid w:val="00AB369C"/>
    <w:rsid w:val="00AB7E54"/>
    <w:rsid w:val="00AC3462"/>
    <w:rsid w:val="00AC6D8A"/>
    <w:rsid w:val="00AD3AC8"/>
    <w:rsid w:val="00AD744C"/>
    <w:rsid w:val="00AD7624"/>
    <w:rsid w:val="00AE38E6"/>
    <w:rsid w:val="00AE5782"/>
    <w:rsid w:val="00AE5AA7"/>
    <w:rsid w:val="00AF1EB7"/>
    <w:rsid w:val="00AF4B4E"/>
    <w:rsid w:val="00AF6E0E"/>
    <w:rsid w:val="00B20180"/>
    <w:rsid w:val="00B20FB1"/>
    <w:rsid w:val="00B25EC8"/>
    <w:rsid w:val="00B2643E"/>
    <w:rsid w:val="00B27768"/>
    <w:rsid w:val="00B302FA"/>
    <w:rsid w:val="00B3392F"/>
    <w:rsid w:val="00B42B69"/>
    <w:rsid w:val="00B42DDE"/>
    <w:rsid w:val="00B446B1"/>
    <w:rsid w:val="00B46C23"/>
    <w:rsid w:val="00B47D69"/>
    <w:rsid w:val="00B47DFD"/>
    <w:rsid w:val="00B56B34"/>
    <w:rsid w:val="00B72301"/>
    <w:rsid w:val="00B725CC"/>
    <w:rsid w:val="00B772F0"/>
    <w:rsid w:val="00B85305"/>
    <w:rsid w:val="00B919D7"/>
    <w:rsid w:val="00B95B92"/>
    <w:rsid w:val="00BA53E8"/>
    <w:rsid w:val="00BB1336"/>
    <w:rsid w:val="00BB1ACB"/>
    <w:rsid w:val="00BB4DC9"/>
    <w:rsid w:val="00BC3504"/>
    <w:rsid w:val="00BD0E3A"/>
    <w:rsid w:val="00BD1D52"/>
    <w:rsid w:val="00BD39F0"/>
    <w:rsid w:val="00BD3C01"/>
    <w:rsid w:val="00BD5DF7"/>
    <w:rsid w:val="00BE00E8"/>
    <w:rsid w:val="00BE1095"/>
    <w:rsid w:val="00BE2AF6"/>
    <w:rsid w:val="00BE4E56"/>
    <w:rsid w:val="00BE552F"/>
    <w:rsid w:val="00BF17F9"/>
    <w:rsid w:val="00BF36C1"/>
    <w:rsid w:val="00BF5908"/>
    <w:rsid w:val="00BF7E79"/>
    <w:rsid w:val="00C158EE"/>
    <w:rsid w:val="00C165B8"/>
    <w:rsid w:val="00C32728"/>
    <w:rsid w:val="00C40861"/>
    <w:rsid w:val="00C41F2A"/>
    <w:rsid w:val="00C43AB0"/>
    <w:rsid w:val="00C522BD"/>
    <w:rsid w:val="00C5277D"/>
    <w:rsid w:val="00C65D75"/>
    <w:rsid w:val="00C70CA6"/>
    <w:rsid w:val="00C7554B"/>
    <w:rsid w:val="00C76C2A"/>
    <w:rsid w:val="00C80493"/>
    <w:rsid w:val="00C93711"/>
    <w:rsid w:val="00C94027"/>
    <w:rsid w:val="00CA02D4"/>
    <w:rsid w:val="00CA175A"/>
    <w:rsid w:val="00CA45E2"/>
    <w:rsid w:val="00CA51A3"/>
    <w:rsid w:val="00CA613D"/>
    <w:rsid w:val="00CB05B3"/>
    <w:rsid w:val="00CB4E10"/>
    <w:rsid w:val="00CB65BC"/>
    <w:rsid w:val="00CB6920"/>
    <w:rsid w:val="00CC08B1"/>
    <w:rsid w:val="00CC23A7"/>
    <w:rsid w:val="00CC258F"/>
    <w:rsid w:val="00CE4B3D"/>
    <w:rsid w:val="00CF2723"/>
    <w:rsid w:val="00CF2B78"/>
    <w:rsid w:val="00CF3095"/>
    <w:rsid w:val="00CF44F1"/>
    <w:rsid w:val="00CF6452"/>
    <w:rsid w:val="00D128FA"/>
    <w:rsid w:val="00D21CC5"/>
    <w:rsid w:val="00D274CE"/>
    <w:rsid w:val="00D27F22"/>
    <w:rsid w:val="00D30943"/>
    <w:rsid w:val="00D31EBB"/>
    <w:rsid w:val="00D47E2A"/>
    <w:rsid w:val="00D5028B"/>
    <w:rsid w:val="00D51078"/>
    <w:rsid w:val="00D516AF"/>
    <w:rsid w:val="00D52EE1"/>
    <w:rsid w:val="00D53FC8"/>
    <w:rsid w:val="00D55570"/>
    <w:rsid w:val="00D560E2"/>
    <w:rsid w:val="00D63870"/>
    <w:rsid w:val="00D65A8F"/>
    <w:rsid w:val="00D66997"/>
    <w:rsid w:val="00D66A74"/>
    <w:rsid w:val="00D71ECF"/>
    <w:rsid w:val="00D81853"/>
    <w:rsid w:val="00DA6F1C"/>
    <w:rsid w:val="00DB216D"/>
    <w:rsid w:val="00DB2B54"/>
    <w:rsid w:val="00DC36C7"/>
    <w:rsid w:val="00DC68CB"/>
    <w:rsid w:val="00DD2CFC"/>
    <w:rsid w:val="00DD4380"/>
    <w:rsid w:val="00DD4B7E"/>
    <w:rsid w:val="00DE0DC3"/>
    <w:rsid w:val="00DE4AFF"/>
    <w:rsid w:val="00DF7F42"/>
    <w:rsid w:val="00E02EB1"/>
    <w:rsid w:val="00E12A1D"/>
    <w:rsid w:val="00E13206"/>
    <w:rsid w:val="00E2464A"/>
    <w:rsid w:val="00E314EE"/>
    <w:rsid w:val="00E427DF"/>
    <w:rsid w:val="00E431C7"/>
    <w:rsid w:val="00E46263"/>
    <w:rsid w:val="00E4786E"/>
    <w:rsid w:val="00E53E21"/>
    <w:rsid w:val="00E554EA"/>
    <w:rsid w:val="00E63B2F"/>
    <w:rsid w:val="00E6450B"/>
    <w:rsid w:val="00E735CA"/>
    <w:rsid w:val="00E74B55"/>
    <w:rsid w:val="00E75832"/>
    <w:rsid w:val="00E77554"/>
    <w:rsid w:val="00E84D74"/>
    <w:rsid w:val="00E85B5E"/>
    <w:rsid w:val="00E90E2D"/>
    <w:rsid w:val="00E974D5"/>
    <w:rsid w:val="00EA6C7B"/>
    <w:rsid w:val="00EA79AB"/>
    <w:rsid w:val="00EB0C97"/>
    <w:rsid w:val="00EC44AC"/>
    <w:rsid w:val="00EC53FD"/>
    <w:rsid w:val="00ED5CFC"/>
    <w:rsid w:val="00EE2A6C"/>
    <w:rsid w:val="00EE3B4D"/>
    <w:rsid w:val="00EE3B5A"/>
    <w:rsid w:val="00EE54F2"/>
    <w:rsid w:val="00EE7620"/>
    <w:rsid w:val="00EF0EC2"/>
    <w:rsid w:val="00F132B3"/>
    <w:rsid w:val="00F13C41"/>
    <w:rsid w:val="00F21753"/>
    <w:rsid w:val="00F26519"/>
    <w:rsid w:val="00F265EB"/>
    <w:rsid w:val="00F268B2"/>
    <w:rsid w:val="00F26AD7"/>
    <w:rsid w:val="00F36361"/>
    <w:rsid w:val="00F37EFA"/>
    <w:rsid w:val="00F5211B"/>
    <w:rsid w:val="00F66295"/>
    <w:rsid w:val="00F709F3"/>
    <w:rsid w:val="00F76B25"/>
    <w:rsid w:val="00F83FAA"/>
    <w:rsid w:val="00F84FB2"/>
    <w:rsid w:val="00F92587"/>
    <w:rsid w:val="00F93380"/>
    <w:rsid w:val="00F95FF9"/>
    <w:rsid w:val="00FA13F7"/>
    <w:rsid w:val="00FA66CF"/>
    <w:rsid w:val="00FC55E7"/>
    <w:rsid w:val="00FC67CB"/>
    <w:rsid w:val="00FD3507"/>
    <w:rsid w:val="00FD3A2B"/>
    <w:rsid w:val="00FD54E4"/>
    <w:rsid w:val="00FE0E5B"/>
    <w:rsid w:val="00FE2BC0"/>
    <w:rsid w:val="00FE4E5B"/>
    <w:rsid w:val="00FE6945"/>
    <w:rsid w:val="00FE7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C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76" w:lineRule="auto"/>
      <w:outlineLvl w:val="0"/>
    </w:pPr>
    <w:rPr>
      <w:rFonts w:ascii="Calibri" w:eastAsia="Calibri" w:hAnsi="Calibri" w:cs="Calibri"/>
      <w:b/>
      <w:sz w:val="48"/>
      <w:szCs w:val="48"/>
      <w:lang w:eastAsia="en-US"/>
    </w:rPr>
  </w:style>
  <w:style w:type="paragraph" w:styleId="Heading2">
    <w:name w:val="heading 2"/>
    <w:basedOn w:val="Normal"/>
    <w:next w:val="Normal"/>
    <w:uiPriority w:val="9"/>
    <w:unhideWhenUsed/>
    <w:qFormat/>
    <w:pPr>
      <w:keepNext/>
      <w:keepLines/>
      <w:spacing w:before="360" w:after="80" w:line="276" w:lineRule="auto"/>
      <w:outlineLvl w:val="1"/>
    </w:pPr>
    <w:rPr>
      <w:rFonts w:ascii="Calibri" w:eastAsia="Calibri" w:hAnsi="Calibri" w:cs="Calibri"/>
      <w:b/>
      <w:sz w:val="36"/>
      <w:szCs w:val="36"/>
      <w:lang w:eastAsia="en-US"/>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cs="Calibri"/>
      <w:b/>
      <w:sz w:val="72"/>
      <w:szCs w:val="72"/>
      <w:lang w:eastAsia="en-US"/>
    </w:rPr>
  </w:style>
  <w:style w:type="paragraph" w:styleId="BalloonText">
    <w:name w:val="Balloon Text"/>
    <w:basedOn w:val="Normal"/>
    <w:link w:val="BalloonTextChar"/>
    <w:uiPriority w:val="99"/>
    <w:semiHidden/>
    <w:unhideWhenUsed/>
    <w:rsid w:val="00E42ECF"/>
    <w:rPr>
      <w:rFonts w:ascii="Tahoma" w:eastAsia="Calibri" w:hAnsi="Tahoma" w:cs="Calibri"/>
      <w:sz w:val="16"/>
      <w:szCs w:val="16"/>
      <w:lang w:eastAsia="en-US"/>
    </w:rPr>
  </w:style>
  <w:style w:type="character" w:customStyle="1" w:styleId="BalloonTextChar">
    <w:name w:val="Balloon Text Char"/>
    <w:link w:val="BalloonText"/>
    <w:uiPriority w:val="99"/>
    <w:semiHidden/>
    <w:rsid w:val="00E42ECF"/>
    <w:rPr>
      <w:rFonts w:ascii="Tahoma" w:hAnsi="Tahoma" w:cs="Tahoma"/>
      <w:sz w:val="16"/>
      <w:szCs w:val="16"/>
    </w:rPr>
  </w:style>
  <w:style w:type="paragraph" w:styleId="Header">
    <w:name w:val="header"/>
    <w:aliases w:val="ContentsHeader,heading 3 after h2,h,h3+,*Header,hd,he,Header1,Chapter Name,page-header,ph,Section Header,18pt Bold,Chapter Name1,Draft,Header/Footer,header odd,Hyphen,JHeader,H-PDID,h21,h22,h8,foote,Main Headings,Main Headings1,header"/>
    <w:basedOn w:val="Normal"/>
    <w:link w:val="HeaderChar"/>
    <w:uiPriority w:val="99"/>
    <w:unhideWhenUsed/>
    <w:rsid w:val="0094298B"/>
    <w:pPr>
      <w:tabs>
        <w:tab w:val="center" w:pos="4680"/>
        <w:tab w:val="right" w:pos="9360"/>
      </w:tabs>
    </w:pPr>
    <w:rPr>
      <w:rFonts w:ascii="Calibri" w:eastAsia="Calibri" w:hAnsi="Calibri" w:cs="Calibri"/>
      <w:sz w:val="22"/>
      <w:szCs w:val="22"/>
      <w:lang w:eastAsia="en-US"/>
    </w:rPr>
  </w:style>
  <w:style w:type="character" w:customStyle="1" w:styleId="HeaderChar">
    <w:name w:val="Header Char"/>
    <w:aliases w:val="ContentsHeader Char,heading 3 after h2 Char,h Char,h3+ Char,*Header Char,hd Char,he Char,Header1 Char,Chapter Name Char,page-header Char,ph Char,Section Header Char,18pt Bold Char,Chapter Name1 Char,Draft Char,Header/Footer Char,Hyphen Char"/>
    <w:basedOn w:val="DefaultParagraphFont"/>
    <w:link w:val="Header"/>
    <w:uiPriority w:val="99"/>
    <w:rsid w:val="0094298B"/>
  </w:style>
  <w:style w:type="paragraph" w:styleId="Footer">
    <w:name w:val="footer"/>
    <w:basedOn w:val="Normal"/>
    <w:link w:val="FooterChar"/>
    <w:uiPriority w:val="99"/>
    <w:unhideWhenUsed/>
    <w:rsid w:val="0094298B"/>
    <w:pPr>
      <w:tabs>
        <w:tab w:val="center" w:pos="4680"/>
        <w:tab w:val="right" w:pos="9360"/>
      </w:tabs>
    </w:pPr>
    <w:rPr>
      <w:rFonts w:ascii="Calibri" w:eastAsia="Calibri" w:hAnsi="Calibri" w:cs="Calibri"/>
      <w:sz w:val="22"/>
      <w:szCs w:val="22"/>
      <w:lang w:eastAsia="en-US"/>
    </w:rPr>
  </w:style>
  <w:style w:type="character" w:customStyle="1" w:styleId="FooterChar">
    <w:name w:val="Footer Char"/>
    <w:basedOn w:val="DefaultParagraphFont"/>
    <w:link w:val="Footer"/>
    <w:uiPriority w:val="99"/>
    <w:rsid w:val="0094298B"/>
  </w:style>
  <w:style w:type="paragraph" w:styleId="NormalWeb">
    <w:name w:val="Normal (Web)"/>
    <w:basedOn w:val="Normal"/>
    <w:link w:val="NormalWebChar"/>
    <w:uiPriority w:val="99"/>
    <w:rsid w:val="00166193"/>
    <w:pPr>
      <w:spacing w:before="100" w:beforeAutospacing="1" w:after="100" w:afterAutospacing="1"/>
    </w:pPr>
    <w:rPr>
      <w:rFonts w:eastAsia="Calibri" w:cs="Calibri"/>
    </w:rPr>
  </w:style>
  <w:style w:type="paragraph" w:customStyle="1" w:styleId="Body">
    <w:name w:val="Body"/>
    <w:basedOn w:val="NormalWeb"/>
    <w:link w:val="BodyChar"/>
    <w:qFormat/>
    <w:rsid w:val="00054D48"/>
    <w:rPr>
      <w:rFonts w:ascii="Verdana" w:hAnsi="Verdana"/>
      <w:sz w:val="20"/>
    </w:rPr>
  </w:style>
  <w:style w:type="paragraph" w:customStyle="1" w:styleId="Date1">
    <w:name w:val="Date1"/>
    <w:basedOn w:val="NormalWeb"/>
    <w:link w:val="Date1Char"/>
    <w:qFormat/>
    <w:rsid w:val="00054D48"/>
    <w:rPr>
      <w:rFonts w:ascii="Verdana" w:hAnsi="Verdana"/>
      <w:sz w:val="20"/>
    </w:rPr>
  </w:style>
  <w:style w:type="character" w:customStyle="1" w:styleId="NormalWebChar">
    <w:name w:val="Normal (Web) Char"/>
    <w:link w:val="NormalWeb"/>
    <w:rsid w:val="0047518F"/>
    <w:rPr>
      <w:rFonts w:ascii="Times New Roman" w:hAnsi="Times New Roman"/>
      <w:sz w:val="24"/>
      <w:szCs w:val="24"/>
      <w:lang w:val="en-GB" w:eastAsia="en-GB"/>
    </w:rPr>
  </w:style>
  <w:style w:type="character" w:customStyle="1" w:styleId="BodyChar">
    <w:name w:val="Body Char"/>
    <w:link w:val="Body"/>
    <w:rsid w:val="00054D48"/>
    <w:rPr>
      <w:rFonts w:ascii="Verdana" w:hAnsi="Verdana"/>
      <w:szCs w:val="24"/>
      <w:lang w:val="en-GB" w:eastAsia="en-GB"/>
    </w:rPr>
  </w:style>
  <w:style w:type="paragraph" w:customStyle="1" w:styleId="Function">
    <w:name w:val="Function"/>
    <w:basedOn w:val="Normal"/>
    <w:link w:val="FunctionChar"/>
    <w:qFormat/>
    <w:rsid w:val="0047518F"/>
    <w:pPr>
      <w:widowControl w:val="0"/>
      <w:autoSpaceDE w:val="0"/>
      <w:autoSpaceDN w:val="0"/>
      <w:adjustRightInd w:val="0"/>
    </w:pPr>
    <w:rPr>
      <w:rFonts w:ascii="Verdana" w:eastAsia="Calibri" w:hAnsi="Verdana" w:cs="Calibri"/>
      <w:sz w:val="18"/>
      <w:szCs w:val="18"/>
      <w:lang w:eastAsia="en-US"/>
    </w:rPr>
  </w:style>
  <w:style w:type="character" w:customStyle="1" w:styleId="Date1Char">
    <w:name w:val="Date1 Char"/>
    <w:link w:val="Date1"/>
    <w:rsid w:val="00054D48"/>
    <w:rPr>
      <w:rFonts w:ascii="Verdana" w:hAnsi="Verdana"/>
      <w:szCs w:val="24"/>
      <w:lang w:val="en-GB" w:eastAsia="en-GB"/>
    </w:rPr>
  </w:style>
  <w:style w:type="paragraph" w:customStyle="1" w:styleId="Name">
    <w:name w:val="Name"/>
    <w:basedOn w:val="Normal"/>
    <w:link w:val="NameChar"/>
    <w:qFormat/>
    <w:rsid w:val="0047518F"/>
    <w:pPr>
      <w:widowControl w:val="0"/>
      <w:autoSpaceDE w:val="0"/>
      <w:autoSpaceDN w:val="0"/>
      <w:adjustRightInd w:val="0"/>
    </w:pPr>
    <w:rPr>
      <w:rFonts w:ascii="Verdana" w:eastAsia="Calibri" w:hAnsi="Verdana" w:cs="Calibri"/>
      <w:b/>
      <w:sz w:val="18"/>
      <w:szCs w:val="18"/>
      <w:lang w:eastAsia="en-US"/>
    </w:rPr>
  </w:style>
  <w:style w:type="character" w:customStyle="1" w:styleId="FunctionChar">
    <w:name w:val="Function Char"/>
    <w:link w:val="Function"/>
    <w:rsid w:val="0047518F"/>
    <w:rPr>
      <w:rFonts w:ascii="Verdana" w:hAnsi="Verdana" w:cs="Helvetica"/>
      <w:sz w:val="18"/>
      <w:szCs w:val="18"/>
      <w:lang w:val="en-GB" w:eastAsia="en-US"/>
    </w:rPr>
  </w:style>
  <w:style w:type="paragraph" w:customStyle="1" w:styleId="FooterLetterhead">
    <w:name w:val="Footer Letterhead"/>
    <w:basedOn w:val="Footer"/>
    <w:link w:val="FooterLetterheadChar"/>
    <w:qFormat/>
    <w:rsid w:val="005909AE"/>
    <w:rPr>
      <w:rFonts w:ascii="Verdana" w:hAnsi="Verdana"/>
      <w:noProof/>
      <w:sz w:val="18"/>
      <w:szCs w:val="18"/>
    </w:rPr>
  </w:style>
  <w:style w:type="character" w:customStyle="1" w:styleId="NameChar">
    <w:name w:val="Name Char"/>
    <w:link w:val="Name"/>
    <w:rsid w:val="0047518F"/>
    <w:rPr>
      <w:rFonts w:ascii="Verdana" w:hAnsi="Verdana" w:cs="Helvetica"/>
      <w:b/>
      <w:sz w:val="18"/>
      <w:szCs w:val="18"/>
      <w:lang w:val="en-GB" w:eastAsia="en-US"/>
    </w:rPr>
  </w:style>
  <w:style w:type="character" w:customStyle="1" w:styleId="Corpsdutexte5">
    <w:name w:val="Corps du texte (5)_"/>
    <w:link w:val="Corpsdutexte50"/>
    <w:uiPriority w:val="99"/>
    <w:rsid w:val="004E446B"/>
    <w:rPr>
      <w:rFonts w:ascii="Arial" w:hAnsi="Arial" w:cs="Arial"/>
      <w:sz w:val="21"/>
      <w:szCs w:val="21"/>
      <w:shd w:val="clear" w:color="auto" w:fill="FFFFFF"/>
      <w:lang w:val="sl-SI" w:eastAsia="sl-SI"/>
    </w:rPr>
  </w:style>
  <w:style w:type="character" w:customStyle="1" w:styleId="FooterLetterheadChar">
    <w:name w:val="Footer Letterhead Char"/>
    <w:link w:val="FooterLetterhead"/>
    <w:rsid w:val="005909AE"/>
    <w:rPr>
      <w:rFonts w:ascii="Verdana" w:hAnsi="Verdana"/>
      <w:noProof/>
      <w:sz w:val="18"/>
      <w:szCs w:val="18"/>
      <w:lang w:val="en-US" w:eastAsia="en-US"/>
    </w:rPr>
  </w:style>
  <w:style w:type="character" w:customStyle="1" w:styleId="Corpsdutexte">
    <w:name w:val="Corps du texte_"/>
    <w:link w:val="Corpsdutexte0"/>
    <w:uiPriority w:val="99"/>
    <w:rsid w:val="004E446B"/>
    <w:rPr>
      <w:rFonts w:ascii="Arial" w:hAnsi="Arial" w:cs="Arial"/>
      <w:sz w:val="18"/>
      <w:szCs w:val="18"/>
      <w:shd w:val="clear" w:color="auto" w:fill="FFFFFF"/>
    </w:rPr>
  </w:style>
  <w:style w:type="character" w:customStyle="1" w:styleId="En-tte1">
    <w:name w:val="En-tête #1_"/>
    <w:link w:val="En-tte10"/>
    <w:uiPriority w:val="99"/>
    <w:rsid w:val="004E446B"/>
    <w:rPr>
      <w:rFonts w:ascii="Arial" w:hAnsi="Arial" w:cs="Arial"/>
      <w:b/>
      <w:bCs/>
      <w:spacing w:val="-10"/>
      <w:sz w:val="21"/>
      <w:szCs w:val="21"/>
      <w:shd w:val="clear" w:color="auto" w:fill="FFFFFF"/>
    </w:rPr>
  </w:style>
  <w:style w:type="character" w:customStyle="1" w:styleId="Corpsdutexte6">
    <w:name w:val="Corps du texte (6)_"/>
    <w:link w:val="Corpsdutexte60"/>
    <w:uiPriority w:val="99"/>
    <w:rsid w:val="004E446B"/>
    <w:rPr>
      <w:rFonts w:ascii="Arial" w:hAnsi="Arial" w:cs="Arial"/>
      <w:sz w:val="14"/>
      <w:szCs w:val="14"/>
      <w:shd w:val="clear" w:color="auto" w:fill="FFFFFF"/>
    </w:rPr>
  </w:style>
  <w:style w:type="paragraph" w:customStyle="1" w:styleId="Corpsdutexte50">
    <w:name w:val="Corps du texte (5)"/>
    <w:basedOn w:val="Normal"/>
    <w:link w:val="Corpsdutexte5"/>
    <w:uiPriority w:val="99"/>
    <w:rsid w:val="004E446B"/>
    <w:pPr>
      <w:widowControl w:val="0"/>
      <w:shd w:val="clear" w:color="auto" w:fill="FFFFFF"/>
      <w:spacing w:after="240" w:line="298" w:lineRule="exact"/>
    </w:pPr>
    <w:rPr>
      <w:rFonts w:ascii="Arial" w:eastAsia="Calibri" w:hAnsi="Arial" w:cs="Arial"/>
      <w:sz w:val="21"/>
      <w:szCs w:val="21"/>
      <w:lang w:val="sl-SI" w:eastAsia="sl-SI"/>
    </w:rPr>
  </w:style>
  <w:style w:type="paragraph" w:customStyle="1" w:styleId="Corpsdutexte0">
    <w:name w:val="Corps du texte"/>
    <w:basedOn w:val="Normal"/>
    <w:link w:val="Corpsdutexte"/>
    <w:uiPriority w:val="99"/>
    <w:rsid w:val="004E446B"/>
    <w:pPr>
      <w:widowControl w:val="0"/>
      <w:shd w:val="clear" w:color="auto" w:fill="FFFFFF"/>
      <w:spacing w:before="240" w:after="660" w:line="283" w:lineRule="exact"/>
    </w:pPr>
    <w:rPr>
      <w:rFonts w:ascii="Arial" w:eastAsia="Calibri" w:hAnsi="Arial" w:cs="Arial"/>
      <w:sz w:val="18"/>
      <w:szCs w:val="18"/>
    </w:rPr>
  </w:style>
  <w:style w:type="paragraph" w:customStyle="1" w:styleId="En-tte10">
    <w:name w:val="En-tête #1"/>
    <w:basedOn w:val="Normal"/>
    <w:link w:val="En-tte1"/>
    <w:uiPriority w:val="99"/>
    <w:rsid w:val="004E446B"/>
    <w:pPr>
      <w:widowControl w:val="0"/>
      <w:shd w:val="clear" w:color="auto" w:fill="FFFFFF"/>
      <w:spacing w:before="660" w:after="240" w:line="331" w:lineRule="exact"/>
      <w:outlineLvl w:val="0"/>
    </w:pPr>
    <w:rPr>
      <w:rFonts w:ascii="Arial" w:eastAsia="Calibri" w:hAnsi="Arial" w:cs="Arial"/>
      <w:b/>
      <w:bCs/>
      <w:spacing w:val="-10"/>
      <w:sz w:val="21"/>
      <w:szCs w:val="21"/>
    </w:rPr>
  </w:style>
  <w:style w:type="paragraph" w:customStyle="1" w:styleId="Corpsdutexte60">
    <w:name w:val="Corps du texte (6)"/>
    <w:basedOn w:val="Normal"/>
    <w:link w:val="Corpsdutexte6"/>
    <w:uiPriority w:val="99"/>
    <w:rsid w:val="004E446B"/>
    <w:pPr>
      <w:widowControl w:val="0"/>
      <w:shd w:val="clear" w:color="auto" w:fill="FFFFFF"/>
      <w:spacing w:before="540" w:after="240" w:line="158" w:lineRule="exact"/>
    </w:pPr>
    <w:rPr>
      <w:rFonts w:ascii="Arial" w:eastAsia="Calibri" w:hAnsi="Arial" w:cs="Arial"/>
      <w:sz w:val="14"/>
      <w:szCs w:val="14"/>
    </w:rPr>
  </w:style>
  <w:style w:type="paragraph" w:styleId="FootnoteText">
    <w:name w:val="footnote text"/>
    <w:basedOn w:val="Normal"/>
    <w:link w:val="FootnoteTextChar"/>
    <w:uiPriority w:val="99"/>
    <w:rsid w:val="00987D31"/>
    <w:rPr>
      <w:rFonts w:ascii="Calibri" w:eastAsia="Calibri" w:hAnsi="Calibri" w:cs="Calibri"/>
      <w:sz w:val="20"/>
      <w:szCs w:val="20"/>
      <w:lang w:eastAsia="en-US"/>
    </w:rPr>
  </w:style>
  <w:style w:type="character" w:customStyle="1" w:styleId="FootnoteTextChar">
    <w:name w:val="Footnote Text Char"/>
    <w:basedOn w:val="DefaultParagraphFont"/>
    <w:link w:val="FootnoteText"/>
    <w:uiPriority w:val="99"/>
    <w:rsid w:val="00987D31"/>
    <w:rPr>
      <w:lang w:val="en-US" w:eastAsia="en-US"/>
    </w:rPr>
  </w:style>
  <w:style w:type="character" w:styleId="FootnoteReference">
    <w:name w:val="footnote reference"/>
    <w:basedOn w:val="DefaultParagraphFont"/>
    <w:uiPriority w:val="99"/>
    <w:rsid w:val="00987D31"/>
    <w:rPr>
      <w:vertAlign w:val="superscript"/>
    </w:rPr>
  </w:style>
  <w:style w:type="character" w:styleId="Hyperlink">
    <w:name w:val="Hyperlink"/>
    <w:basedOn w:val="DefaultParagraphFont"/>
    <w:uiPriority w:val="99"/>
    <w:rsid w:val="005F043D"/>
    <w:rPr>
      <w:color w:val="0000FF" w:themeColor="hyperlink"/>
      <w:u w:val="single"/>
    </w:rPr>
  </w:style>
  <w:style w:type="character" w:styleId="FollowedHyperlink">
    <w:name w:val="FollowedHyperlink"/>
    <w:basedOn w:val="DefaultParagraphFont"/>
    <w:rsid w:val="00CF00F4"/>
    <w:rPr>
      <w:color w:val="800080" w:themeColor="followedHyperlink"/>
      <w:u w:val="single"/>
    </w:rPr>
  </w:style>
  <w:style w:type="paragraph" w:styleId="ListParagraph">
    <w:name w:val="List Paragraph"/>
    <w:basedOn w:val="Normal"/>
    <w:uiPriority w:val="34"/>
    <w:qFormat/>
    <w:rsid w:val="006B46AA"/>
    <w:pPr>
      <w:spacing w:after="200" w:line="276" w:lineRule="auto"/>
      <w:ind w:left="720"/>
      <w:contextualSpacing/>
    </w:pPr>
    <w:rPr>
      <w:rFonts w:ascii="Arial" w:eastAsia="Calibri" w:hAnsi="Arial" w:cs="Arial"/>
      <w:sz w:val="20"/>
      <w:szCs w:val="18"/>
      <w:lang w:val="fr-FR" w:eastAsia="en-US"/>
    </w:rPr>
  </w:style>
  <w:style w:type="character" w:styleId="CommentReference">
    <w:name w:val="annotation reference"/>
    <w:basedOn w:val="DefaultParagraphFont"/>
    <w:semiHidden/>
    <w:unhideWhenUsed/>
    <w:rsid w:val="00B87A25"/>
    <w:rPr>
      <w:sz w:val="16"/>
      <w:szCs w:val="16"/>
    </w:rPr>
  </w:style>
  <w:style w:type="paragraph" w:styleId="CommentText">
    <w:name w:val="annotation text"/>
    <w:basedOn w:val="Normal"/>
    <w:link w:val="CommentTextChar"/>
    <w:semiHidden/>
    <w:unhideWhenUsed/>
    <w:rsid w:val="00B87A25"/>
    <w:rPr>
      <w:sz w:val="20"/>
      <w:szCs w:val="20"/>
    </w:rPr>
  </w:style>
  <w:style w:type="character" w:customStyle="1" w:styleId="CommentTextChar">
    <w:name w:val="Comment Text Char"/>
    <w:basedOn w:val="DefaultParagraphFont"/>
    <w:link w:val="CommentText"/>
    <w:semiHidden/>
    <w:rsid w:val="00B87A25"/>
    <w:rPr>
      <w:lang w:eastAsia="en-US"/>
    </w:rPr>
  </w:style>
  <w:style w:type="paragraph" w:styleId="CommentSubject">
    <w:name w:val="annotation subject"/>
    <w:basedOn w:val="CommentText"/>
    <w:next w:val="CommentText"/>
    <w:link w:val="CommentSubjectChar"/>
    <w:semiHidden/>
    <w:unhideWhenUsed/>
    <w:rsid w:val="00B87A25"/>
    <w:rPr>
      <w:b/>
      <w:bCs/>
    </w:rPr>
  </w:style>
  <w:style w:type="character" w:customStyle="1" w:styleId="CommentSubjectChar">
    <w:name w:val="Comment Subject Char"/>
    <w:basedOn w:val="CommentTextChar"/>
    <w:link w:val="CommentSubject"/>
    <w:semiHidden/>
    <w:rsid w:val="00B87A25"/>
    <w:rPr>
      <w:b/>
      <w:bCs/>
      <w:lang w:eastAsia="en-US"/>
    </w:rPr>
  </w:style>
  <w:style w:type="paragraph" w:customStyle="1" w:styleId="RENANormal">
    <w:name w:val="RENA Normal"/>
    <w:basedOn w:val="Normal"/>
    <w:uiPriority w:val="99"/>
    <w:qFormat/>
    <w:rsid w:val="00E41744"/>
    <w:pPr>
      <w:spacing w:after="240"/>
      <w:jc w:val="both"/>
    </w:pPr>
    <w:rPr>
      <w:rFonts w:ascii="Garamond" w:eastAsia="Calibri" w:hAnsi="Garamond" w:cs="Calibri"/>
      <w:sz w:val="22"/>
      <w:lang w:eastAsia="nl-NL"/>
    </w:rPr>
  </w:style>
  <w:style w:type="paragraph" w:customStyle="1" w:styleId="Default">
    <w:name w:val="Default"/>
    <w:rsid w:val="005C62A2"/>
    <w:pPr>
      <w:autoSpaceDE w:val="0"/>
      <w:autoSpaceDN w:val="0"/>
      <w:adjustRightInd w:val="0"/>
    </w:pPr>
    <w:rPr>
      <w:color w:val="000000"/>
      <w:sz w:val="24"/>
      <w:szCs w:val="24"/>
      <w:lang w:val="pl-PL"/>
    </w:rPr>
  </w:style>
  <w:style w:type="character" w:customStyle="1" w:styleId="fontstyle01">
    <w:name w:val="fontstyle01"/>
    <w:basedOn w:val="DefaultParagraphFont"/>
    <w:rsid w:val="00E444DE"/>
    <w:rPr>
      <w:rFonts w:ascii="Calibri Light" w:hAnsi="Calibri Light" w:cs="Calibri Light" w:hint="default"/>
      <w:b w:val="0"/>
      <w:bCs w:val="0"/>
      <w:i/>
      <w:iCs/>
      <w:color w:val="000000"/>
      <w:sz w:val="24"/>
      <w:szCs w:val="24"/>
    </w:rPr>
  </w:style>
  <w:style w:type="character" w:customStyle="1" w:styleId="apple-converted-space">
    <w:name w:val="apple-converted-space"/>
    <w:basedOn w:val="DefaultParagraphFont"/>
    <w:rsid w:val="00A37D44"/>
  </w:style>
  <w:style w:type="paragraph" w:styleId="NoSpacing">
    <w:name w:val="No Spacing"/>
    <w:link w:val="NoSpacingChar"/>
    <w:uiPriority w:val="1"/>
    <w:qFormat/>
    <w:rsid w:val="00436894"/>
    <w:rPr>
      <w:rFonts w:ascii="Times New Roman" w:eastAsia="SimSun" w:hAnsi="Times New Roman"/>
      <w:sz w:val="24"/>
      <w:szCs w:val="24"/>
      <w:lang w:eastAsia="zh-CN"/>
    </w:rPr>
  </w:style>
  <w:style w:type="character" w:styleId="Emphasis">
    <w:name w:val="Emphasis"/>
    <w:basedOn w:val="DefaultParagraphFont"/>
    <w:uiPriority w:val="20"/>
    <w:qFormat/>
    <w:rsid w:val="004304C4"/>
    <w:rPr>
      <w:i/>
      <w:iCs/>
    </w:rPr>
  </w:style>
  <w:style w:type="paragraph" w:styleId="Revision">
    <w:name w:val="Revision"/>
    <w:hidden/>
    <w:uiPriority w:val="99"/>
    <w:semiHidden/>
    <w:rsid w:val="006C0754"/>
    <w:rPr>
      <w:lang w:eastAsia="en-US"/>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lang w:eastAsia="en-US"/>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57" w:type="dxa"/>
        <w:right w:w="57" w:type="dxa"/>
      </w:tblCellMar>
    </w:tblPr>
  </w:style>
  <w:style w:type="table" w:customStyle="1" w:styleId="a1">
    <w:basedOn w:val="TableNormal"/>
    <w:tblPr>
      <w:tblStyleRowBandSize w:val="1"/>
      <w:tblStyleColBandSize w:val="1"/>
      <w:tblCellMar>
        <w:left w:w="57" w:type="dxa"/>
        <w:right w:w="57" w:type="dxa"/>
      </w:tblCellMar>
    </w:tblPr>
  </w:style>
  <w:style w:type="table" w:customStyle="1" w:styleId="a2">
    <w:basedOn w:val="TableNormal"/>
    <w:tblPr>
      <w:tblStyleRowBandSize w:val="1"/>
      <w:tblStyleColBandSize w:val="1"/>
      <w:tblCellMar>
        <w:left w:w="113" w:type="dxa"/>
        <w:right w:w="113" w:type="dxa"/>
      </w:tblCellMar>
    </w:tblPr>
  </w:style>
  <w:style w:type="table" w:customStyle="1" w:styleId="a3">
    <w:basedOn w:val="TableNormal"/>
    <w:tblPr>
      <w:tblStyleRowBandSize w:val="1"/>
      <w:tblStyleColBandSize w:val="1"/>
      <w:tblCellMar>
        <w:left w:w="113" w:type="dxa"/>
        <w:right w:w="113" w:type="dxa"/>
      </w:tblCellMar>
    </w:tblPr>
  </w:style>
  <w:style w:type="table" w:customStyle="1" w:styleId="a4">
    <w:basedOn w:val="TableNormal"/>
    <w:tblPr>
      <w:tblStyleRowBandSize w:val="1"/>
      <w:tblStyleColBandSize w:val="1"/>
      <w:tblCellMar>
        <w:left w:w="113" w:type="dxa"/>
        <w:right w:w="113" w:type="dxa"/>
      </w:tblCellMar>
    </w:tblPr>
  </w:style>
  <w:style w:type="table" w:customStyle="1" w:styleId="a5">
    <w:basedOn w:val="TableNormal"/>
    <w:tblPr>
      <w:tblStyleRowBandSize w:val="1"/>
      <w:tblStyleColBandSize w:val="1"/>
      <w:tblCellMar>
        <w:left w:w="113" w:type="dxa"/>
        <w:right w:w="113" w:type="dxa"/>
      </w:tblCellMar>
    </w:tblPr>
  </w:style>
  <w:style w:type="table" w:customStyle="1" w:styleId="a6">
    <w:basedOn w:val="TableNormal"/>
    <w:tblPr>
      <w:tblStyleRowBandSize w:val="1"/>
      <w:tblStyleColBandSize w:val="1"/>
      <w:tblCellMar>
        <w:left w:w="113" w:type="dxa"/>
        <w:right w:w="113" w:type="dxa"/>
      </w:tblCellMar>
    </w:tblPr>
  </w:style>
  <w:style w:type="table" w:customStyle="1" w:styleId="a7">
    <w:basedOn w:val="TableNormal"/>
    <w:tblPr>
      <w:tblStyleRowBandSize w:val="1"/>
      <w:tblStyleColBandSize w:val="1"/>
      <w:tblCellMar>
        <w:left w:w="113" w:type="dxa"/>
        <w:right w:w="113" w:type="dxa"/>
      </w:tblCellMar>
    </w:tblPr>
  </w:style>
  <w:style w:type="character" w:customStyle="1" w:styleId="NoSpacingChar">
    <w:name w:val="No Spacing Char"/>
    <w:basedOn w:val="DefaultParagraphFont"/>
    <w:link w:val="NoSpacing"/>
    <w:uiPriority w:val="1"/>
    <w:rsid w:val="00E90E2D"/>
    <w:rPr>
      <w:rFonts w:ascii="Times New Roman" w:eastAsia="SimSun" w:hAnsi="Times New Roman"/>
      <w:sz w:val="24"/>
      <w:szCs w:val="24"/>
      <w:lang w:eastAsia="zh-CN"/>
    </w:rPr>
  </w:style>
  <w:style w:type="character" w:customStyle="1" w:styleId="thread-855721901196265651360864">
    <w:name w:val="thread-855721901196265651360864"/>
    <w:basedOn w:val="DefaultParagraphFont"/>
    <w:rsid w:val="00975445"/>
  </w:style>
  <w:style w:type="character" w:customStyle="1" w:styleId="thread-216112638496834624328330">
    <w:name w:val="thread-216112638496834624328330"/>
    <w:basedOn w:val="DefaultParagraphFont"/>
    <w:rsid w:val="00975445"/>
  </w:style>
  <w:style w:type="character" w:styleId="Strong">
    <w:name w:val="Strong"/>
    <w:basedOn w:val="DefaultParagraphFont"/>
    <w:uiPriority w:val="22"/>
    <w:qFormat/>
    <w:rsid w:val="002D4137"/>
    <w:rPr>
      <w:b/>
      <w:bCs/>
    </w:rPr>
  </w:style>
  <w:style w:type="table" w:styleId="TableGrid">
    <w:name w:val="Table Grid"/>
    <w:basedOn w:val="TableNormal"/>
    <w:uiPriority w:val="59"/>
    <w:rsid w:val="000D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76" w:lineRule="auto"/>
      <w:outlineLvl w:val="0"/>
    </w:pPr>
    <w:rPr>
      <w:rFonts w:ascii="Calibri" w:eastAsia="Calibri" w:hAnsi="Calibri" w:cs="Calibri"/>
      <w:b/>
      <w:sz w:val="48"/>
      <w:szCs w:val="48"/>
      <w:lang w:eastAsia="en-US"/>
    </w:rPr>
  </w:style>
  <w:style w:type="paragraph" w:styleId="Heading2">
    <w:name w:val="heading 2"/>
    <w:basedOn w:val="Normal"/>
    <w:next w:val="Normal"/>
    <w:uiPriority w:val="9"/>
    <w:unhideWhenUsed/>
    <w:qFormat/>
    <w:pPr>
      <w:keepNext/>
      <w:keepLines/>
      <w:spacing w:before="360" w:after="80" w:line="276" w:lineRule="auto"/>
      <w:outlineLvl w:val="1"/>
    </w:pPr>
    <w:rPr>
      <w:rFonts w:ascii="Calibri" w:eastAsia="Calibri" w:hAnsi="Calibri" w:cs="Calibri"/>
      <w:b/>
      <w:sz w:val="36"/>
      <w:szCs w:val="36"/>
      <w:lang w:eastAsia="en-US"/>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cs="Calibri"/>
      <w:b/>
      <w:sz w:val="72"/>
      <w:szCs w:val="72"/>
      <w:lang w:eastAsia="en-US"/>
    </w:rPr>
  </w:style>
  <w:style w:type="paragraph" w:styleId="BalloonText">
    <w:name w:val="Balloon Text"/>
    <w:basedOn w:val="Normal"/>
    <w:link w:val="BalloonTextChar"/>
    <w:uiPriority w:val="99"/>
    <w:semiHidden/>
    <w:unhideWhenUsed/>
    <w:rsid w:val="00E42ECF"/>
    <w:rPr>
      <w:rFonts w:ascii="Tahoma" w:eastAsia="Calibri" w:hAnsi="Tahoma" w:cs="Calibri"/>
      <w:sz w:val="16"/>
      <w:szCs w:val="16"/>
      <w:lang w:eastAsia="en-US"/>
    </w:rPr>
  </w:style>
  <w:style w:type="character" w:customStyle="1" w:styleId="BalloonTextChar">
    <w:name w:val="Balloon Text Char"/>
    <w:link w:val="BalloonText"/>
    <w:uiPriority w:val="99"/>
    <w:semiHidden/>
    <w:rsid w:val="00E42ECF"/>
    <w:rPr>
      <w:rFonts w:ascii="Tahoma" w:hAnsi="Tahoma" w:cs="Tahoma"/>
      <w:sz w:val="16"/>
      <w:szCs w:val="16"/>
    </w:rPr>
  </w:style>
  <w:style w:type="paragraph" w:styleId="Header">
    <w:name w:val="header"/>
    <w:aliases w:val="ContentsHeader,heading 3 after h2,h,h3+,*Header,hd,he,Header1,Chapter Name,page-header,ph,Section Header,18pt Bold,Chapter Name1,Draft,Header/Footer,header odd,Hyphen,JHeader,H-PDID,h21,h22,h8,foote,Main Headings,Main Headings1,header"/>
    <w:basedOn w:val="Normal"/>
    <w:link w:val="HeaderChar"/>
    <w:uiPriority w:val="99"/>
    <w:unhideWhenUsed/>
    <w:rsid w:val="0094298B"/>
    <w:pPr>
      <w:tabs>
        <w:tab w:val="center" w:pos="4680"/>
        <w:tab w:val="right" w:pos="9360"/>
      </w:tabs>
    </w:pPr>
    <w:rPr>
      <w:rFonts w:ascii="Calibri" w:eastAsia="Calibri" w:hAnsi="Calibri" w:cs="Calibri"/>
      <w:sz w:val="22"/>
      <w:szCs w:val="22"/>
      <w:lang w:eastAsia="en-US"/>
    </w:rPr>
  </w:style>
  <w:style w:type="character" w:customStyle="1" w:styleId="HeaderChar">
    <w:name w:val="Header Char"/>
    <w:aliases w:val="ContentsHeader Char,heading 3 after h2 Char,h Char,h3+ Char,*Header Char,hd Char,he Char,Header1 Char,Chapter Name Char,page-header Char,ph Char,Section Header Char,18pt Bold Char,Chapter Name1 Char,Draft Char,Header/Footer Char,Hyphen Char"/>
    <w:basedOn w:val="DefaultParagraphFont"/>
    <w:link w:val="Header"/>
    <w:uiPriority w:val="99"/>
    <w:rsid w:val="0094298B"/>
  </w:style>
  <w:style w:type="paragraph" w:styleId="Footer">
    <w:name w:val="footer"/>
    <w:basedOn w:val="Normal"/>
    <w:link w:val="FooterChar"/>
    <w:uiPriority w:val="99"/>
    <w:unhideWhenUsed/>
    <w:rsid w:val="0094298B"/>
    <w:pPr>
      <w:tabs>
        <w:tab w:val="center" w:pos="4680"/>
        <w:tab w:val="right" w:pos="9360"/>
      </w:tabs>
    </w:pPr>
    <w:rPr>
      <w:rFonts w:ascii="Calibri" w:eastAsia="Calibri" w:hAnsi="Calibri" w:cs="Calibri"/>
      <w:sz w:val="22"/>
      <w:szCs w:val="22"/>
      <w:lang w:eastAsia="en-US"/>
    </w:rPr>
  </w:style>
  <w:style w:type="character" w:customStyle="1" w:styleId="FooterChar">
    <w:name w:val="Footer Char"/>
    <w:basedOn w:val="DefaultParagraphFont"/>
    <w:link w:val="Footer"/>
    <w:uiPriority w:val="99"/>
    <w:rsid w:val="0094298B"/>
  </w:style>
  <w:style w:type="paragraph" w:styleId="NormalWeb">
    <w:name w:val="Normal (Web)"/>
    <w:basedOn w:val="Normal"/>
    <w:link w:val="NormalWebChar"/>
    <w:uiPriority w:val="99"/>
    <w:rsid w:val="00166193"/>
    <w:pPr>
      <w:spacing w:before="100" w:beforeAutospacing="1" w:after="100" w:afterAutospacing="1"/>
    </w:pPr>
    <w:rPr>
      <w:rFonts w:eastAsia="Calibri" w:cs="Calibri"/>
    </w:rPr>
  </w:style>
  <w:style w:type="paragraph" w:customStyle="1" w:styleId="Body">
    <w:name w:val="Body"/>
    <w:basedOn w:val="NormalWeb"/>
    <w:link w:val="BodyChar"/>
    <w:qFormat/>
    <w:rsid w:val="00054D48"/>
    <w:rPr>
      <w:rFonts w:ascii="Verdana" w:hAnsi="Verdana"/>
      <w:sz w:val="20"/>
    </w:rPr>
  </w:style>
  <w:style w:type="paragraph" w:customStyle="1" w:styleId="Date1">
    <w:name w:val="Date1"/>
    <w:basedOn w:val="NormalWeb"/>
    <w:link w:val="Date1Char"/>
    <w:qFormat/>
    <w:rsid w:val="00054D48"/>
    <w:rPr>
      <w:rFonts w:ascii="Verdana" w:hAnsi="Verdana"/>
      <w:sz w:val="20"/>
    </w:rPr>
  </w:style>
  <w:style w:type="character" w:customStyle="1" w:styleId="NormalWebChar">
    <w:name w:val="Normal (Web) Char"/>
    <w:link w:val="NormalWeb"/>
    <w:rsid w:val="0047518F"/>
    <w:rPr>
      <w:rFonts w:ascii="Times New Roman" w:hAnsi="Times New Roman"/>
      <w:sz w:val="24"/>
      <w:szCs w:val="24"/>
      <w:lang w:val="en-GB" w:eastAsia="en-GB"/>
    </w:rPr>
  </w:style>
  <w:style w:type="character" w:customStyle="1" w:styleId="BodyChar">
    <w:name w:val="Body Char"/>
    <w:link w:val="Body"/>
    <w:rsid w:val="00054D48"/>
    <w:rPr>
      <w:rFonts w:ascii="Verdana" w:hAnsi="Verdana"/>
      <w:szCs w:val="24"/>
      <w:lang w:val="en-GB" w:eastAsia="en-GB"/>
    </w:rPr>
  </w:style>
  <w:style w:type="paragraph" w:customStyle="1" w:styleId="Function">
    <w:name w:val="Function"/>
    <w:basedOn w:val="Normal"/>
    <w:link w:val="FunctionChar"/>
    <w:qFormat/>
    <w:rsid w:val="0047518F"/>
    <w:pPr>
      <w:widowControl w:val="0"/>
      <w:autoSpaceDE w:val="0"/>
      <w:autoSpaceDN w:val="0"/>
      <w:adjustRightInd w:val="0"/>
    </w:pPr>
    <w:rPr>
      <w:rFonts w:ascii="Verdana" w:eastAsia="Calibri" w:hAnsi="Verdana" w:cs="Calibri"/>
      <w:sz w:val="18"/>
      <w:szCs w:val="18"/>
      <w:lang w:eastAsia="en-US"/>
    </w:rPr>
  </w:style>
  <w:style w:type="character" w:customStyle="1" w:styleId="Date1Char">
    <w:name w:val="Date1 Char"/>
    <w:link w:val="Date1"/>
    <w:rsid w:val="00054D48"/>
    <w:rPr>
      <w:rFonts w:ascii="Verdana" w:hAnsi="Verdana"/>
      <w:szCs w:val="24"/>
      <w:lang w:val="en-GB" w:eastAsia="en-GB"/>
    </w:rPr>
  </w:style>
  <w:style w:type="paragraph" w:customStyle="1" w:styleId="Name">
    <w:name w:val="Name"/>
    <w:basedOn w:val="Normal"/>
    <w:link w:val="NameChar"/>
    <w:qFormat/>
    <w:rsid w:val="0047518F"/>
    <w:pPr>
      <w:widowControl w:val="0"/>
      <w:autoSpaceDE w:val="0"/>
      <w:autoSpaceDN w:val="0"/>
      <w:adjustRightInd w:val="0"/>
    </w:pPr>
    <w:rPr>
      <w:rFonts w:ascii="Verdana" w:eastAsia="Calibri" w:hAnsi="Verdana" w:cs="Calibri"/>
      <w:b/>
      <w:sz w:val="18"/>
      <w:szCs w:val="18"/>
      <w:lang w:eastAsia="en-US"/>
    </w:rPr>
  </w:style>
  <w:style w:type="character" w:customStyle="1" w:styleId="FunctionChar">
    <w:name w:val="Function Char"/>
    <w:link w:val="Function"/>
    <w:rsid w:val="0047518F"/>
    <w:rPr>
      <w:rFonts w:ascii="Verdana" w:hAnsi="Verdana" w:cs="Helvetica"/>
      <w:sz w:val="18"/>
      <w:szCs w:val="18"/>
      <w:lang w:val="en-GB" w:eastAsia="en-US"/>
    </w:rPr>
  </w:style>
  <w:style w:type="paragraph" w:customStyle="1" w:styleId="FooterLetterhead">
    <w:name w:val="Footer Letterhead"/>
    <w:basedOn w:val="Footer"/>
    <w:link w:val="FooterLetterheadChar"/>
    <w:qFormat/>
    <w:rsid w:val="005909AE"/>
    <w:rPr>
      <w:rFonts w:ascii="Verdana" w:hAnsi="Verdana"/>
      <w:noProof/>
      <w:sz w:val="18"/>
      <w:szCs w:val="18"/>
    </w:rPr>
  </w:style>
  <w:style w:type="character" w:customStyle="1" w:styleId="NameChar">
    <w:name w:val="Name Char"/>
    <w:link w:val="Name"/>
    <w:rsid w:val="0047518F"/>
    <w:rPr>
      <w:rFonts w:ascii="Verdana" w:hAnsi="Verdana" w:cs="Helvetica"/>
      <w:b/>
      <w:sz w:val="18"/>
      <w:szCs w:val="18"/>
      <w:lang w:val="en-GB" w:eastAsia="en-US"/>
    </w:rPr>
  </w:style>
  <w:style w:type="character" w:customStyle="1" w:styleId="Corpsdutexte5">
    <w:name w:val="Corps du texte (5)_"/>
    <w:link w:val="Corpsdutexte50"/>
    <w:uiPriority w:val="99"/>
    <w:rsid w:val="004E446B"/>
    <w:rPr>
      <w:rFonts w:ascii="Arial" w:hAnsi="Arial" w:cs="Arial"/>
      <w:sz w:val="21"/>
      <w:szCs w:val="21"/>
      <w:shd w:val="clear" w:color="auto" w:fill="FFFFFF"/>
      <w:lang w:val="sl-SI" w:eastAsia="sl-SI"/>
    </w:rPr>
  </w:style>
  <w:style w:type="character" w:customStyle="1" w:styleId="FooterLetterheadChar">
    <w:name w:val="Footer Letterhead Char"/>
    <w:link w:val="FooterLetterhead"/>
    <w:rsid w:val="005909AE"/>
    <w:rPr>
      <w:rFonts w:ascii="Verdana" w:hAnsi="Verdana"/>
      <w:noProof/>
      <w:sz w:val="18"/>
      <w:szCs w:val="18"/>
      <w:lang w:val="en-US" w:eastAsia="en-US"/>
    </w:rPr>
  </w:style>
  <w:style w:type="character" w:customStyle="1" w:styleId="Corpsdutexte">
    <w:name w:val="Corps du texte_"/>
    <w:link w:val="Corpsdutexte0"/>
    <w:uiPriority w:val="99"/>
    <w:rsid w:val="004E446B"/>
    <w:rPr>
      <w:rFonts w:ascii="Arial" w:hAnsi="Arial" w:cs="Arial"/>
      <w:sz w:val="18"/>
      <w:szCs w:val="18"/>
      <w:shd w:val="clear" w:color="auto" w:fill="FFFFFF"/>
    </w:rPr>
  </w:style>
  <w:style w:type="character" w:customStyle="1" w:styleId="En-tte1">
    <w:name w:val="En-tête #1_"/>
    <w:link w:val="En-tte10"/>
    <w:uiPriority w:val="99"/>
    <w:rsid w:val="004E446B"/>
    <w:rPr>
      <w:rFonts w:ascii="Arial" w:hAnsi="Arial" w:cs="Arial"/>
      <w:b/>
      <w:bCs/>
      <w:spacing w:val="-10"/>
      <w:sz w:val="21"/>
      <w:szCs w:val="21"/>
      <w:shd w:val="clear" w:color="auto" w:fill="FFFFFF"/>
    </w:rPr>
  </w:style>
  <w:style w:type="character" w:customStyle="1" w:styleId="Corpsdutexte6">
    <w:name w:val="Corps du texte (6)_"/>
    <w:link w:val="Corpsdutexte60"/>
    <w:uiPriority w:val="99"/>
    <w:rsid w:val="004E446B"/>
    <w:rPr>
      <w:rFonts w:ascii="Arial" w:hAnsi="Arial" w:cs="Arial"/>
      <w:sz w:val="14"/>
      <w:szCs w:val="14"/>
      <w:shd w:val="clear" w:color="auto" w:fill="FFFFFF"/>
    </w:rPr>
  </w:style>
  <w:style w:type="paragraph" w:customStyle="1" w:styleId="Corpsdutexte50">
    <w:name w:val="Corps du texte (5)"/>
    <w:basedOn w:val="Normal"/>
    <w:link w:val="Corpsdutexte5"/>
    <w:uiPriority w:val="99"/>
    <w:rsid w:val="004E446B"/>
    <w:pPr>
      <w:widowControl w:val="0"/>
      <w:shd w:val="clear" w:color="auto" w:fill="FFFFFF"/>
      <w:spacing w:after="240" w:line="298" w:lineRule="exact"/>
    </w:pPr>
    <w:rPr>
      <w:rFonts w:ascii="Arial" w:eastAsia="Calibri" w:hAnsi="Arial" w:cs="Arial"/>
      <w:sz w:val="21"/>
      <w:szCs w:val="21"/>
      <w:lang w:val="sl-SI" w:eastAsia="sl-SI"/>
    </w:rPr>
  </w:style>
  <w:style w:type="paragraph" w:customStyle="1" w:styleId="Corpsdutexte0">
    <w:name w:val="Corps du texte"/>
    <w:basedOn w:val="Normal"/>
    <w:link w:val="Corpsdutexte"/>
    <w:uiPriority w:val="99"/>
    <w:rsid w:val="004E446B"/>
    <w:pPr>
      <w:widowControl w:val="0"/>
      <w:shd w:val="clear" w:color="auto" w:fill="FFFFFF"/>
      <w:spacing w:before="240" w:after="660" w:line="283" w:lineRule="exact"/>
    </w:pPr>
    <w:rPr>
      <w:rFonts w:ascii="Arial" w:eastAsia="Calibri" w:hAnsi="Arial" w:cs="Arial"/>
      <w:sz w:val="18"/>
      <w:szCs w:val="18"/>
    </w:rPr>
  </w:style>
  <w:style w:type="paragraph" w:customStyle="1" w:styleId="En-tte10">
    <w:name w:val="En-tête #1"/>
    <w:basedOn w:val="Normal"/>
    <w:link w:val="En-tte1"/>
    <w:uiPriority w:val="99"/>
    <w:rsid w:val="004E446B"/>
    <w:pPr>
      <w:widowControl w:val="0"/>
      <w:shd w:val="clear" w:color="auto" w:fill="FFFFFF"/>
      <w:spacing w:before="660" w:after="240" w:line="331" w:lineRule="exact"/>
      <w:outlineLvl w:val="0"/>
    </w:pPr>
    <w:rPr>
      <w:rFonts w:ascii="Arial" w:eastAsia="Calibri" w:hAnsi="Arial" w:cs="Arial"/>
      <w:b/>
      <w:bCs/>
      <w:spacing w:val="-10"/>
      <w:sz w:val="21"/>
      <w:szCs w:val="21"/>
    </w:rPr>
  </w:style>
  <w:style w:type="paragraph" w:customStyle="1" w:styleId="Corpsdutexte60">
    <w:name w:val="Corps du texte (6)"/>
    <w:basedOn w:val="Normal"/>
    <w:link w:val="Corpsdutexte6"/>
    <w:uiPriority w:val="99"/>
    <w:rsid w:val="004E446B"/>
    <w:pPr>
      <w:widowControl w:val="0"/>
      <w:shd w:val="clear" w:color="auto" w:fill="FFFFFF"/>
      <w:spacing w:before="540" w:after="240" w:line="158" w:lineRule="exact"/>
    </w:pPr>
    <w:rPr>
      <w:rFonts w:ascii="Arial" w:eastAsia="Calibri" w:hAnsi="Arial" w:cs="Arial"/>
      <w:sz w:val="14"/>
      <w:szCs w:val="14"/>
    </w:rPr>
  </w:style>
  <w:style w:type="paragraph" w:styleId="FootnoteText">
    <w:name w:val="footnote text"/>
    <w:basedOn w:val="Normal"/>
    <w:link w:val="FootnoteTextChar"/>
    <w:uiPriority w:val="99"/>
    <w:rsid w:val="00987D31"/>
    <w:rPr>
      <w:rFonts w:ascii="Calibri" w:eastAsia="Calibri" w:hAnsi="Calibri" w:cs="Calibri"/>
      <w:sz w:val="20"/>
      <w:szCs w:val="20"/>
      <w:lang w:eastAsia="en-US"/>
    </w:rPr>
  </w:style>
  <w:style w:type="character" w:customStyle="1" w:styleId="FootnoteTextChar">
    <w:name w:val="Footnote Text Char"/>
    <w:basedOn w:val="DefaultParagraphFont"/>
    <w:link w:val="FootnoteText"/>
    <w:uiPriority w:val="99"/>
    <w:rsid w:val="00987D31"/>
    <w:rPr>
      <w:lang w:val="en-US" w:eastAsia="en-US"/>
    </w:rPr>
  </w:style>
  <w:style w:type="character" w:styleId="FootnoteReference">
    <w:name w:val="footnote reference"/>
    <w:basedOn w:val="DefaultParagraphFont"/>
    <w:uiPriority w:val="99"/>
    <w:rsid w:val="00987D31"/>
    <w:rPr>
      <w:vertAlign w:val="superscript"/>
    </w:rPr>
  </w:style>
  <w:style w:type="character" w:styleId="Hyperlink">
    <w:name w:val="Hyperlink"/>
    <w:basedOn w:val="DefaultParagraphFont"/>
    <w:uiPriority w:val="99"/>
    <w:rsid w:val="005F043D"/>
    <w:rPr>
      <w:color w:val="0000FF" w:themeColor="hyperlink"/>
      <w:u w:val="single"/>
    </w:rPr>
  </w:style>
  <w:style w:type="character" w:styleId="FollowedHyperlink">
    <w:name w:val="FollowedHyperlink"/>
    <w:basedOn w:val="DefaultParagraphFont"/>
    <w:rsid w:val="00CF00F4"/>
    <w:rPr>
      <w:color w:val="800080" w:themeColor="followedHyperlink"/>
      <w:u w:val="single"/>
    </w:rPr>
  </w:style>
  <w:style w:type="paragraph" w:styleId="ListParagraph">
    <w:name w:val="List Paragraph"/>
    <w:basedOn w:val="Normal"/>
    <w:uiPriority w:val="34"/>
    <w:qFormat/>
    <w:rsid w:val="006B46AA"/>
    <w:pPr>
      <w:spacing w:after="200" w:line="276" w:lineRule="auto"/>
      <w:ind w:left="720"/>
      <w:contextualSpacing/>
    </w:pPr>
    <w:rPr>
      <w:rFonts w:ascii="Arial" w:eastAsia="Calibri" w:hAnsi="Arial" w:cs="Arial"/>
      <w:sz w:val="20"/>
      <w:szCs w:val="18"/>
      <w:lang w:val="fr-FR" w:eastAsia="en-US"/>
    </w:rPr>
  </w:style>
  <w:style w:type="character" w:styleId="CommentReference">
    <w:name w:val="annotation reference"/>
    <w:basedOn w:val="DefaultParagraphFont"/>
    <w:semiHidden/>
    <w:unhideWhenUsed/>
    <w:rsid w:val="00B87A25"/>
    <w:rPr>
      <w:sz w:val="16"/>
      <w:szCs w:val="16"/>
    </w:rPr>
  </w:style>
  <w:style w:type="paragraph" w:styleId="CommentText">
    <w:name w:val="annotation text"/>
    <w:basedOn w:val="Normal"/>
    <w:link w:val="CommentTextChar"/>
    <w:semiHidden/>
    <w:unhideWhenUsed/>
    <w:rsid w:val="00B87A25"/>
    <w:rPr>
      <w:sz w:val="20"/>
      <w:szCs w:val="20"/>
    </w:rPr>
  </w:style>
  <w:style w:type="character" w:customStyle="1" w:styleId="CommentTextChar">
    <w:name w:val="Comment Text Char"/>
    <w:basedOn w:val="DefaultParagraphFont"/>
    <w:link w:val="CommentText"/>
    <w:semiHidden/>
    <w:rsid w:val="00B87A25"/>
    <w:rPr>
      <w:lang w:eastAsia="en-US"/>
    </w:rPr>
  </w:style>
  <w:style w:type="paragraph" w:styleId="CommentSubject">
    <w:name w:val="annotation subject"/>
    <w:basedOn w:val="CommentText"/>
    <w:next w:val="CommentText"/>
    <w:link w:val="CommentSubjectChar"/>
    <w:semiHidden/>
    <w:unhideWhenUsed/>
    <w:rsid w:val="00B87A25"/>
    <w:rPr>
      <w:b/>
      <w:bCs/>
    </w:rPr>
  </w:style>
  <w:style w:type="character" w:customStyle="1" w:styleId="CommentSubjectChar">
    <w:name w:val="Comment Subject Char"/>
    <w:basedOn w:val="CommentTextChar"/>
    <w:link w:val="CommentSubject"/>
    <w:semiHidden/>
    <w:rsid w:val="00B87A25"/>
    <w:rPr>
      <w:b/>
      <w:bCs/>
      <w:lang w:eastAsia="en-US"/>
    </w:rPr>
  </w:style>
  <w:style w:type="paragraph" w:customStyle="1" w:styleId="RENANormal">
    <w:name w:val="RENA Normal"/>
    <w:basedOn w:val="Normal"/>
    <w:uiPriority w:val="99"/>
    <w:qFormat/>
    <w:rsid w:val="00E41744"/>
    <w:pPr>
      <w:spacing w:after="240"/>
      <w:jc w:val="both"/>
    </w:pPr>
    <w:rPr>
      <w:rFonts w:ascii="Garamond" w:eastAsia="Calibri" w:hAnsi="Garamond" w:cs="Calibri"/>
      <w:sz w:val="22"/>
      <w:lang w:eastAsia="nl-NL"/>
    </w:rPr>
  </w:style>
  <w:style w:type="paragraph" w:customStyle="1" w:styleId="Default">
    <w:name w:val="Default"/>
    <w:rsid w:val="005C62A2"/>
    <w:pPr>
      <w:autoSpaceDE w:val="0"/>
      <w:autoSpaceDN w:val="0"/>
      <w:adjustRightInd w:val="0"/>
    </w:pPr>
    <w:rPr>
      <w:color w:val="000000"/>
      <w:sz w:val="24"/>
      <w:szCs w:val="24"/>
      <w:lang w:val="pl-PL"/>
    </w:rPr>
  </w:style>
  <w:style w:type="character" w:customStyle="1" w:styleId="fontstyle01">
    <w:name w:val="fontstyle01"/>
    <w:basedOn w:val="DefaultParagraphFont"/>
    <w:rsid w:val="00E444DE"/>
    <w:rPr>
      <w:rFonts w:ascii="Calibri Light" w:hAnsi="Calibri Light" w:cs="Calibri Light" w:hint="default"/>
      <w:b w:val="0"/>
      <w:bCs w:val="0"/>
      <w:i/>
      <w:iCs/>
      <w:color w:val="000000"/>
      <w:sz w:val="24"/>
      <w:szCs w:val="24"/>
    </w:rPr>
  </w:style>
  <w:style w:type="character" w:customStyle="1" w:styleId="apple-converted-space">
    <w:name w:val="apple-converted-space"/>
    <w:basedOn w:val="DefaultParagraphFont"/>
    <w:rsid w:val="00A37D44"/>
  </w:style>
  <w:style w:type="paragraph" w:styleId="NoSpacing">
    <w:name w:val="No Spacing"/>
    <w:link w:val="NoSpacingChar"/>
    <w:uiPriority w:val="1"/>
    <w:qFormat/>
    <w:rsid w:val="00436894"/>
    <w:rPr>
      <w:rFonts w:ascii="Times New Roman" w:eastAsia="SimSun" w:hAnsi="Times New Roman"/>
      <w:sz w:val="24"/>
      <w:szCs w:val="24"/>
      <w:lang w:eastAsia="zh-CN"/>
    </w:rPr>
  </w:style>
  <w:style w:type="character" w:styleId="Emphasis">
    <w:name w:val="Emphasis"/>
    <w:basedOn w:val="DefaultParagraphFont"/>
    <w:uiPriority w:val="20"/>
    <w:qFormat/>
    <w:rsid w:val="004304C4"/>
    <w:rPr>
      <w:i/>
      <w:iCs/>
    </w:rPr>
  </w:style>
  <w:style w:type="paragraph" w:styleId="Revision">
    <w:name w:val="Revision"/>
    <w:hidden/>
    <w:uiPriority w:val="99"/>
    <w:semiHidden/>
    <w:rsid w:val="006C0754"/>
    <w:rPr>
      <w:lang w:eastAsia="en-US"/>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lang w:eastAsia="en-US"/>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57" w:type="dxa"/>
        <w:right w:w="57" w:type="dxa"/>
      </w:tblCellMar>
    </w:tblPr>
  </w:style>
  <w:style w:type="table" w:customStyle="1" w:styleId="a1">
    <w:basedOn w:val="TableNormal"/>
    <w:tblPr>
      <w:tblStyleRowBandSize w:val="1"/>
      <w:tblStyleColBandSize w:val="1"/>
      <w:tblCellMar>
        <w:left w:w="57" w:type="dxa"/>
        <w:right w:w="57" w:type="dxa"/>
      </w:tblCellMar>
    </w:tblPr>
  </w:style>
  <w:style w:type="table" w:customStyle="1" w:styleId="a2">
    <w:basedOn w:val="TableNormal"/>
    <w:tblPr>
      <w:tblStyleRowBandSize w:val="1"/>
      <w:tblStyleColBandSize w:val="1"/>
      <w:tblCellMar>
        <w:left w:w="113" w:type="dxa"/>
        <w:right w:w="113" w:type="dxa"/>
      </w:tblCellMar>
    </w:tblPr>
  </w:style>
  <w:style w:type="table" w:customStyle="1" w:styleId="a3">
    <w:basedOn w:val="TableNormal"/>
    <w:tblPr>
      <w:tblStyleRowBandSize w:val="1"/>
      <w:tblStyleColBandSize w:val="1"/>
      <w:tblCellMar>
        <w:left w:w="113" w:type="dxa"/>
        <w:right w:w="113" w:type="dxa"/>
      </w:tblCellMar>
    </w:tblPr>
  </w:style>
  <w:style w:type="table" w:customStyle="1" w:styleId="a4">
    <w:basedOn w:val="TableNormal"/>
    <w:tblPr>
      <w:tblStyleRowBandSize w:val="1"/>
      <w:tblStyleColBandSize w:val="1"/>
      <w:tblCellMar>
        <w:left w:w="113" w:type="dxa"/>
        <w:right w:w="113" w:type="dxa"/>
      </w:tblCellMar>
    </w:tblPr>
  </w:style>
  <w:style w:type="table" w:customStyle="1" w:styleId="a5">
    <w:basedOn w:val="TableNormal"/>
    <w:tblPr>
      <w:tblStyleRowBandSize w:val="1"/>
      <w:tblStyleColBandSize w:val="1"/>
      <w:tblCellMar>
        <w:left w:w="113" w:type="dxa"/>
        <w:right w:w="113" w:type="dxa"/>
      </w:tblCellMar>
    </w:tblPr>
  </w:style>
  <w:style w:type="table" w:customStyle="1" w:styleId="a6">
    <w:basedOn w:val="TableNormal"/>
    <w:tblPr>
      <w:tblStyleRowBandSize w:val="1"/>
      <w:tblStyleColBandSize w:val="1"/>
      <w:tblCellMar>
        <w:left w:w="113" w:type="dxa"/>
        <w:right w:w="113" w:type="dxa"/>
      </w:tblCellMar>
    </w:tblPr>
  </w:style>
  <w:style w:type="table" w:customStyle="1" w:styleId="a7">
    <w:basedOn w:val="TableNormal"/>
    <w:tblPr>
      <w:tblStyleRowBandSize w:val="1"/>
      <w:tblStyleColBandSize w:val="1"/>
      <w:tblCellMar>
        <w:left w:w="113" w:type="dxa"/>
        <w:right w:w="113" w:type="dxa"/>
      </w:tblCellMar>
    </w:tblPr>
  </w:style>
  <w:style w:type="character" w:customStyle="1" w:styleId="NoSpacingChar">
    <w:name w:val="No Spacing Char"/>
    <w:basedOn w:val="DefaultParagraphFont"/>
    <w:link w:val="NoSpacing"/>
    <w:uiPriority w:val="1"/>
    <w:rsid w:val="00E90E2D"/>
    <w:rPr>
      <w:rFonts w:ascii="Times New Roman" w:eastAsia="SimSun" w:hAnsi="Times New Roman"/>
      <w:sz w:val="24"/>
      <w:szCs w:val="24"/>
      <w:lang w:eastAsia="zh-CN"/>
    </w:rPr>
  </w:style>
  <w:style w:type="character" w:customStyle="1" w:styleId="thread-855721901196265651360864">
    <w:name w:val="thread-855721901196265651360864"/>
    <w:basedOn w:val="DefaultParagraphFont"/>
    <w:rsid w:val="00975445"/>
  </w:style>
  <w:style w:type="character" w:customStyle="1" w:styleId="thread-216112638496834624328330">
    <w:name w:val="thread-216112638496834624328330"/>
    <w:basedOn w:val="DefaultParagraphFont"/>
    <w:rsid w:val="00975445"/>
  </w:style>
  <w:style w:type="character" w:styleId="Strong">
    <w:name w:val="Strong"/>
    <w:basedOn w:val="DefaultParagraphFont"/>
    <w:uiPriority w:val="22"/>
    <w:qFormat/>
    <w:rsid w:val="002D4137"/>
    <w:rPr>
      <w:b/>
      <w:bCs/>
    </w:rPr>
  </w:style>
  <w:style w:type="table" w:styleId="TableGrid">
    <w:name w:val="Table Grid"/>
    <w:basedOn w:val="TableNormal"/>
    <w:uiPriority w:val="59"/>
    <w:rsid w:val="000D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0471">
      <w:bodyDiv w:val="1"/>
      <w:marLeft w:val="0"/>
      <w:marRight w:val="0"/>
      <w:marTop w:val="0"/>
      <w:marBottom w:val="0"/>
      <w:divBdr>
        <w:top w:val="none" w:sz="0" w:space="0" w:color="auto"/>
        <w:left w:val="none" w:sz="0" w:space="0" w:color="auto"/>
        <w:bottom w:val="none" w:sz="0" w:space="0" w:color="auto"/>
        <w:right w:val="none" w:sz="0" w:space="0" w:color="auto"/>
      </w:divBdr>
    </w:div>
    <w:div w:id="145628199">
      <w:bodyDiv w:val="1"/>
      <w:marLeft w:val="0"/>
      <w:marRight w:val="0"/>
      <w:marTop w:val="0"/>
      <w:marBottom w:val="0"/>
      <w:divBdr>
        <w:top w:val="none" w:sz="0" w:space="0" w:color="auto"/>
        <w:left w:val="none" w:sz="0" w:space="0" w:color="auto"/>
        <w:bottom w:val="none" w:sz="0" w:space="0" w:color="auto"/>
        <w:right w:val="none" w:sz="0" w:space="0" w:color="auto"/>
      </w:divBdr>
    </w:div>
    <w:div w:id="157959827">
      <w:bodyDiv w:val="1"/>
      <w:marLeft w:val="0"/>
      <w:marRight w:val="0"/>
      <w:marTop w:val="0"/>
      <w:marBottom w:val="0"/>
      <w:divBdr>
        <w:top w:val="none" w:sz="0" w:space="0" w:color="auto"/>
        <w:left w:val="none" w:sz="0" w:space="0" w:color="auto"/>
        <w:bottom w:val="none" w:sz="0" w:space="0" w:color="auto"/>
        <w:right w:val="none" w:sz="0" w:space="0" w:color="auto"/>
      </w:divBdr>
    </w:div>
    <w:div w:id="214395698">
      <w:bodyDiv w:val="1"/>
      <w:marLeft w:val="0"/>
      <w:marRight w:val="0"/>
      <w:marTop w:val="0"/>
      <w:marBottom w:val="0"/>
      <w:divBdr>
        <w:top w:val="none" w:sz="0" w:space="0" w:color="auto"/>
        <w:left w:val="none" w:sz="0" w:space="0" w:color="auto"/>
        <w:bottom w:val="none" w:sz="0" w:space="0" w:color="auto"/>
        <w:right w:val="none" w:sz="0" w:space="0" w:color="auto"/>
      </w:divBdr>
      <w:divsChild>
        <w:div w:id="1689410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2898">
      <w:bodyDiv w:val="1"/>
      <w:marLeft w:val="0"/>
      <w:marRight w:val="0"/>
      <w:marTop w:val="0"/>
      <w:marBottom w:val="0"/>
      <w:divBdr>
        <w:top w:val="none" w:sz="0" w:space="0" w:color="auto"/>
        <w:left w:val="none" w:sz="0" w:space="0" w:color="auto"/>
        <w:bottom w:val="none" w:sz="0" w:space="0" w:color="auto"/>
        <w:right w:val="none" w:sz="0" w:space="0" w:color="auto"/>
      </w:divBdr>
    </w:div>
    <w:div w:id="257174302">
      <w:bodyDiv w:val="1"/>
      <w:marLeft w:val="0"/>
      <w:marRight w:val="0"/>
      <w:marTop w:val="0"/>
      <w:marBottom w:val="0"/>
      <w:divBdr>
        <w:top w:val="none" w:sz="0" w:space="0" w:color="auto"/>
        <w:left w:val="none" w:sz="0" w:space="0" w:color="auto"/>
        <w:bottom w:val="none" w:sz="0" w:space="0" w:color="auto"/>
        <w:right w:val="none" w:sz="0" w:space="0" w:color="auto"/>
      </w:divBdr>
    </w:div>
    <w:div w:id="292098506">
      <w:bodyDiv w:val="1"/>
      <w:marLeft w:val="0"/>
      <w:marRight w:val="0"/>
      <w:marTop w:val="0"/>
      <w:marBottom w:val="0"/>
      <w:divBdr>
        <w:top w:val="none" w:sz="0" w:space="0" w:color="auto"/>
        <w:left w:val="none" w:sz="0" w:space="0" w:color="auto"/>
        <w:bottom w:val="none" w:sz="0" w:space="0" w:color="auto"/>
        <w:right w:val="none" w:sz="0" w:space="0" w:color="auto"/>
      </w:divBdr>
    </w:div>
    <w:div w:id="326329931">
      <w:bodyDiv w:val="1"/>
      <w:marLeft w:val="0"/>
      <w:marRight w:val="0"/>
      <w:marTop w:val="0"/>
      <w:marBottom w:val="0"/>
      <w:divBdr>
        <w:top w:val="none" w:sz="0" w:space="0" w:color="auto"/>
        <w:left w:val="none" w:sz="0" w:space="0" w:color="auto"/>
        <w:bottom w:val="none" w:sz="0" w:space="0" w:color="auto"/>
        <w:right w:val="none" w:sz="0" w:space="0" w:color="auto"/>
      </w:divBdr>
      <w:divsChild>
        <w:div w:id="133360402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559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2959">
      <w:bodyDiv w:val="1"/>
      <w:marLeft w:val="0"/>
      <w:marRight w:val="0"/>
      <w:marTop w:val="0"/>
      <w:marBottom w:val="0"/>
      <w:divBdr>
        <w:top w:val="none" w:sz="0" w:space="0" w:color="auto"/>
        <w:left w:val="none" w:sz="0" w:space="0" w:color="auto"/>
        <w:bottom w:val="none" w:sz="0" w:space="0" w:color="auto"/>
        <w:right w:val="none" w:sz="0" w:space="0" w:color="auto"/>
      </w:divBdr>
      <w:divsChild>
        <w:div w:id="840658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284608">
              <w:marLeft w:val="0"/>
              <w:marRight w:val="0"/>
              <w:marTop w:val="0"/>
              <w:marBottom w:val="0"/>
              <w:divBdr>
                <w:top w:val="none" w:sz="0" w:space="0" w:color="auto"/>
                <w:left w:val="none" w:sz="0" w:space="0" w:color="auto"/>
                <w:bottom w:val="none" w:sz="0" w:space="0" w:color="auto"/>
                <w:right w:val="none" w:sz="0" w:space="0" w:color="auto"/>
              </w:divBdr>
              <w:divsChild>
                <w:div w:id="1298991133">
                  <w:marLeft w:val="0"/>
                  <w:marRight w:val="0"/>
                  <w:marTop w:val="0"/>
                  <w:marBottom w:val="0"/>
                  <w:divBdr>
                    <w:top w:val="none" w:sz="0" w:space="0" w:color="auto"/>
                    <w:left w:val="none" w:sz="0" w:space="0" w:color="auto"/>
                    <w:bottom w:val="none" w:sz="0" w:space="0" w:color="auto"/>
                    <w:right w:val="none" w:sz="0" w:space="0" w:color="auto"/>
                  </w:divBdr>
                  <w:divsChild>
                    <w:div w:id="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6945">
      <w:bodyDiv w:val="1"/>
      <w:marLeft w:val="0"/>
      <w:marRight w:val="0"/>
      <w:marTop w:val="0"/>
      <w:marBottom w:val="0"/>
      <w:divBdr>
        <w:top w:val="none" w:sz="0" w:space="0" w:color="auto"/>
        <w:left w:val="none" w:sz="0" w:space="0" w:color="auto"/>
        <w:bottom w:val="none" w:sz="0" w:space="0" w:color="auto"/>
        <w:right w:val="none" w:sz="0" w:space="0" w:color="auto"/>
      </w:divBdr>
    </w:div>
    <w:div w:id="362171193">
      <w:bodyDiv w:val="1"/>
      <w:marLeft w:val="0"/>
      <w:marRight w:val="0"/>
      <w:marTop w:val="0"/>
      <w:marBottom w:val="0"/>
      <w:divBdr>
        <w:top w:val="none" w:sz="0" w:space="0" w:color="auto"/>
        <w:left w:val="none" w:sz="0" w:space="0" w:color="auto"/>
        <w:bottom w:val="none" w:sz="0" w:space="0" w:color="auto"/>
        <w:right w:val="none" w:sz="0" w:space="0" w:color="auto"/>
      </w:divBdr>
    </w:div>
    <w:div w:id="407001088">
      <w:bodyDiv w:val="1"/>
      <w:marLeft w:val="0"/>
      <w:marRight w:val="0"/>
      <w:marTop w:val="0"/>
      <w:marBottom w:val="0"/>
      <w:divBdr>
        <w:top w:val="none" w:sz="0" w:space="0" w:color="auto"/>
        <w:left w:val="none" w:sz="0" w:space="0" w:color="auto"/>
        <w:bottom w:val="none" w:sz="0" w:space="0" w:color="auto"/>
        <w:right w:val="none" w:sz="0" w:space="0" w:color="auto"/>
      </w:divBdr>
    </w:div>
    <w:div w:id="407193431">
      <w:bodyDiv w:val="1"/>
      <w:marLeft w:val="0"/>
      <w:marRight w:val="0"/>
      <w:marTop w:val="0"/>
      <w:marBottom w:val="0"/>
      <w:divBdr>
        <w:top w:val="none" w:sz="0" w:space="0" w:color="auto"/>
        <w:left w:val="none" w:sz="0" w:space="0" w:color="auto"/>
        <w:bottom w:val="none" w:sz="0" w:space="0" w:color="auto"/>
        <w:right w:val="none" w:sz="0" w:space="0" w:color="auto"/>
      </w:divBdr>
    </w:div>
    <w:div w:id="408501706">
      <w:bodyDiv w:val="1"/>
      <w:marLeft w:val="0"/>
      <w:marRight w:val="0"/>
      <w:marTop w:val="0"/>
      <w:marBottom w:val="0"/>
      <w:divBdr>
        <w:top w:val="none" w:sz="0" w:space="0" w:color="auto"/>
        <w:left w:val="none" w:sz="0" w:space="0" w:color="auto"/>
        <w:bottom w:val="none" w:sz="0" w:space="0" w:color="auto"/>
        <w:right w:val="none" w:sz="0" w:space="0" w:color="auto"/>
      </w:divBdr>
    </w:div>
    <w:div w:id="462239714">
      <w:bodyDiv w:val="1"/>
      <w:marLeft w:val="0"/>
      <w:marRight w:val="0"/>
      <w:marTop w:val="0"/>
      <w:marBottom w:val="0"/>
      <w:divBdr>
        <w:top w:val="none" w:sz="0" w:space="0" w:color="auto"/>
        <w:left w:val="none" w:sz="0" w:space="0" w:color="auto"/>
        <w:bottom w:val="none" w:sz="0" w:space="0" w:color="auto"/>
        <w:right w:val="none" w:sz="0" w:space="0" w:color="auto"/>
      </w:divBdr>
    </w:div>
    <w:div w:id="479006236">
      <w:bodyDiv w:val="1"/>
      <w:marLeft w:val="0"/>
      <w:marRight w:val="0"/>
      <w:marTop w:val="0"/>
      <w:marBottom w:val="0"/>
      <w:divBdr>
        <w:top w:val="none" w:sz="0" w:space="0" w:color="auto"/>
        <w:left w:val="none" w:sz="0" w:space="0" w:color="auto"/>
        <w:bottom w:val="none" w:sz="0" w:space="0" w:color="auto"/>
        <w:right w:val="none" w:sz="0" w:space="0" w:color="auto"/>
      </w:divBdr>
      <w:divsChild>
        <w:div w:id="1449621069">
          <w:marLeft w:val="0"/>
          <w:marRight w:val="0"/>
          <w:marTop w:val="0"/>
          <w:marBottom w:val="0"/>
          <w:divBdr>
            <w:top w:val="none" w:sz="0" w:space="0" w:color="auto"/>
            <w:left w:val="none" w:sz="0" w:space="0" w:color="auto"/>
            <w:bottom w:val="none" w:sz="0" w:space="0" w:color="auto"/>
            <w:right w:val="none" w:sz="0" w:space="0" w:color="auto"/>
          </w:divBdr>
        </w:div>
      </w:divsChild>
    </w:div>
    <w:div w:id="491262893">
      <w:bodyDiv w:val="1"/>
      <w:marLeft w:val="0"/>
      <w:marRight w:val="0"/>
      <w:marTop w:val="0"/>
      <w:marBottom w:val="0"/>
      <w:divBdr>
        <w:top w:val="none" w:sz="0" w:space="0" w:color="auto"/>
        <w:left w:val="none" w:sz="0" w:space="0" w:color="auto"/>
        <w:bottom w:val="none" w:sz="0" w:space="0" w:color="auto"/>
        <w:right w:val="none" w:sz="0" w:space="0" w:color="auto"/>
      </w:divBdr>
      <w:divsChild>
        <w:div w:id="1364675528">
          <w:marLeft w:val="0"/>
          <w:marRight w:val="0"/>
          <w:marTop w:val="0"/>
          <w:marBottom w:val="0"/>
          <w:divBdr>
            <w:top w:val="none" w:sz="0" w:space="0" w:color="auto"/>
            <w:left w:val="none" w:sz="0" w:space="0" w:color="auto"/>
            <w:bottom w:val="none" w:sz="0" w:space="0" w:color="auto"/>
            <w:right w:val="none" w:sz="0" w:space="0" w:color="auto"/>
          </w:divBdr>
        </w:div>
        <w:div w:id="1618373248">
          <w:marLeft w:val="0"/>
          <w:marRight w:val="0"/>
          <w:marTop w:val="0"/>
          <w:marBottom w:val="0"/>
          <w:divBdr>
            <w:top w:val="none" w:sz="0" w:space="0" w:color="auto"/>
            <w:left w:val="none" w:sz="0" w:space="0" w:color="auto"/>
            <w:bottom w:val="none" w:sz="0" w:space="0" w:color="auto"/>
            <w:right w:val="none" w:sz="0" w:space="0" w:color="auto"/>
          </w:divBdr>
        </w:div>
        <w:div w:id="1655404880">
          <w:marLeft w:val="0"/>
          <w:marRight w:val="0"/>
          <w:marTop w:val="0"/>
          <w:marBottom w:val="0"/>
          <w:divBdr>
            <w:top w:val="none" w:sz="0" w:space="0" w:color="auto"/>
            <w:left w:val="none" w:sz="0" w:space="0" w:color="auto"/>
            <w:bottom w:val="none" w:sz="0" w:space="0" w:color="auto"/>
            <w:right w:val="none" w:sz="0" w:space="0" w:color="auto"/>
          </w:divBdr>
        </w:div>
      </w:divsChild>
    </w:div>
    <w:div w:id="498160379">
      <w:bodyDiv w:val="1"/>
      <w:marLeft w:val="0"/>
      <w:marRight w:val="0"/>
      <w:marTop w:val="0"/>
      <w:marBottom w:val="0"/>
      <w:divBdr>
        <w:top w:val="none" w:sz="0" w:space="0" w:color="auto"/>
        <w:left w:val="none" w:sz="0" w:space="0" w:color="auto"/>
        <w:bottom w:val="none" w:sz="0" w:space="0" w:color="auto"/>
        <w:right w:val="none" w:sz="0" w:space="0" w:color="auto"/>
      </w:divBdr>
      <w:divsChild>
        <w:div w:id="2121945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617665">
              <w:marLeft w:val="0"/>
              <w:marRight w:val="0"/>
              <w:marTop w:val="0"/>
              <w:marBottom w:val="0"/>
              <w:divBdr>
                <w:top w:val="none" w:sz="0" w:space="0" w:color="auto"/>
                <w:left w:val="none" w:sz="0" w:space="0" w:color="auto"/>
                <w:bottom w:val="none" w:sz="0" w:space="0" w:color="auto"/>
                <w:right w:val="none" w:sz="0" w:space="0" w:color="auto"/>
              </w:divBdr>
              <w:divsChild>
                <w:div w:id="1352681953">
                  <w:marLeft w:val="0"/>
                  <w:marRight w:val="0"/>
                  <w:marTop w:val="0"/>
                  <w:marBottom w:val="0"/>
                  <w:divBdr>
                    <w:top w:val="none" w:sz="0" w:space="0" w:color="auto"/>
                    <w:left w:val="none" w:sz="0" w:space="0" w:color="auto"/>
                    <w:bottom w:val="none" w:sz="0" w:space="0" w:color="auto"/>
                    <w:right w:val="none" w:sz="0" w:space="0" w:color="auto"/>
                  </w:divBdr>
                  <w:divsChild>
                    <w:div w:id="9594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59047">
      <w:bodyDiv w:val="1"/>
      <w:marLeft w:val="0"/>
      <w:marRight w:val="0"/>
      <w:marTop w:val="0"/>
      <w:marBottom w:val="0"/>
      <w:divBdr>
        <w:top w:val="none" w:sz="0" w:space="0" w:color="auto"/>
        <w:left w:val="none" w:sz="0" w:space="0" w:color="auto"/>
        <w:bottom w:val="none" w:sz="0" w:space="0" w:color="auto"/>
        <w:right w:val="none" w:sz="0" w:space="0" w:color="auto"/>
      </w:divBdr>
    </w:div>
    <w:div w:id="524639910">
      <w:bodyDiv w:val="1"/>
      <w:marLeft w:val="0"/>
      <w:marRight w:val="0"/>
      <w:marTop w:val="0"/>
      <w:marBottom w:val="0"/>
      <w:divBdr>
        <w:top w:val="none" w:sz="0" w:space="0" w:color="auto"/>
        <w:left w:val="none" w:sz="0" w:space="0" w:color="auto"/>
        <w:bottom w:val="none" w:sz="0" w:space="0" w:color="auto"/>
        <w:right w:val="none" w:sz="0" w:space="0" w:color="auto"/>
      </w:divBdr>
    </w:div>
    <w:div w:id="598638082">
      <w:bodyDiv w:val="1"/>
      <w:marLeft w:val="0"/>
      <w:marRight w:val="0"/>
      <w:marTop w:val="0"/>
      <w:marBottom w:val="0"/>
      <w:divBdr>
        <w:top w:val="none" w:sz="0" w:space="0" w:color="auto"/>
        <w:left w:val="none" w:sz="0" w:space="0" w:color="auto"/>
        <w:bottom w:val="none" w:sz="0" w:space="0" w:color="auto"/>
        <w:right w:val="none" w:sz="0" w:space="0" w:color="auto"/>
      </w:divBdr>
    </w:div>
    <w:div w:id="608243319">
      <w:bodyDiv w:val="1"/>
      <w:marLeft w:val="0"/>
      <w:marRight w:val="0"/>
      <w:marTop w:val="0"/>
      <w:marBottom w:val="0"/>
      <w:divBdr>
        <w:top w:val="none" w:sz="0" w:space="0" w:color="auto"/>
        <w:left w:val="none" w:sz="0" w:space="0" w:color="auto"/>
        <w:bottom w:val="none" w:sz="0" w:space="0" w:color="auto"/>
        <w:right w:val="none" w:sz="0" w:space="0" w:color="auto"/>
      </w:divBdr>
    </w:div>
    <w:div w:id="610746050">
      <w:bodyDiv w:val="1"/>
      <w:marLeft w:val="0"/>
      <w:marRight w:val="0"/>
      <w:marTop w:val="0"/>
      <w:marBottom w:val="0"/>
      <w:divBdr>
        <w:top w:val="none" w:sz="0" w:space="0" w:color="auto"/>
        <w:left w:val="none" w:sz="0" w:space="0" w:color="auto"/>
        <w:bottom w:val="none" w:sz="0" w:space="0" w:color="auto"/>
        <w:right w:val="none" w:sz="0" w:space="0" w:color="auto"/>
      </w:divBdr>
    </w:div>
    <w:div w:id="699091798">
      <w:bodyDiv w:val="1"/>
      <w:marLeft w:val="0"/>
      <w:marRight w:val="0"/>
      <w:marTop w:val="0"/>
      <w:marBottom w:val="0"/>
      <w:divBdr>
        <w:top w:val="none" w:sz="0" w:space="0" w:color="auto"/>
        <w:left w:val="none" w:sz="0" w:space="0" w:color="auto"/>
        <w:bottom w:val="none" w:sz="0" w:space="0" w:color="auto"/>
        <w:right w:val="none" w:sz="0" w:space="0" w:color="auto"/>
      </w:divBdr>
    </w:div>
    <w:div w:id="732046910">
      <w:bodyDiv w:val="1"/>
      <w:marLeft w:val="0"/>
      <w:marRight w:val="0"/>
      <w:marTop w:val="0"/>
      <w:marBottom w:val="0"/>
      <w:divBdr>
        <w:top w:val="none" w:sz="0" w:space="0" w:color="auto"/>
        <w:left w:val="none" w:sz="0" w:space="0" w:color="auto"/>
        <w:bottom w:val="none" w:sz="0" w:space="0" w:color="auto"/>
        <w:right w:val="none" w:sz="0" w:space="0" w:color="auto"/>
      </w:divBdr>
    </w:div>
    <w:div w:id="753627004">
      <w:bodyDiv w:val="1"/>
      <w:marLeft w:val="0"/>
      <w:marRight w:val="0"/>
      <w:marTop w:val="0"/>
      <w:marBottom w:val="0"/>
      <w:divBdr>
        <w:top w:val="none" w:sz="0" w:space="0" w:color="auto"/>
        <w:left w:val="none" w:sz="0" w:space="0" w:color="auto"/>
        <w:bottom w:val="none" w:sz="0" w:space="0" w:color="auto"/>
        <w:right w:val="none" w:sz="0" w:space="0" w:color="auto"/>
      </w:divBdr>
    </w:div>
    <w:div w:id="767694091">
      <w:bodyDiv w:val="1"/>
      <w:marLeft w:val="0"/>
      <w:marRight w:val="0"/>
      <w:marTop w:val="0"/>
      <w:marBottom w:val="0"/>
      <w:divBdr>
        <w:top w:val="none" w:sz="0" w:space="0" w:color="auto"/>
        <w:left w:val="none" w:sz="0" w:space="0" w:color="auto"/>
        <w:bottom w:val="none" w:sz="0" w:space="0" w:color="auto"/>
        <w:right w:val="none" w:sz="0" w:space="0" w:color="auto"/>
      </w:divBdr>
    </w:div>
    <w:div w:id="825781390">
      <w:bodyDiv w:val="1"/>
      <w:marLeft w:val="0"/>
      <w:marRight w:val="0"/>
      <w:marTop w:val="0"/>
      <w:marBottom w:val="0"/>
      <w:divBdr>
        <w:top w:val="none" w:sz="0" w:space="0" w:color="auto"/>
        <w:left w:val="none" w:sz="0" w:space="0" w:color="auto"/>
        <w:bottom w:val="none" w:sz="0" w:space="0" w:color="auto"/>
        <w:right w:val="none" w:sz="0" w:space="0" w:color="auto"/>
      </w:divBdr>
    </w:div>
    <w:div w:id="830365000">
      <w:bodyDiv w:val="1"/>
      <w:marLeft w:val="0"/>
      <w:marRight w:val="0"/>
      <w:marTop w:val="0"/>
      <w:marBottom w:val="0"/>
      <w:divBdr>
        <w:top w:val="none" w:sz="0" w:space="0" w:color="auto"/>
        <w:left w:val="none" w:sz="0" w:space="0" w:color="auto"/>
        <w:bottom w:val="none" w:sz="0" w:space="0" w:color="auto"/>
        <w:right w:val="none" w:sz="0" w:space="0" w:color="auto"/>
      </w:divBdr>
    </w:div>
    <w:div w:id="835003030">
      <w:bodyDiv w:val="1"/>
      <w:marLeft w:val="0"/>
      <w:marRight w:val="0"/>
      <w:marTop w:val="0"/>
      <w:marBottom w:val="0"/>
      <w:divBdr>
        <w:top w:val="none" w:sz="0" w:space="0" w:color="auto"/>
        <w:left w:val="none" w:sz="0" w:space="0" w:color="auto"/>
        <w:bottom w:val="none" w:sz="0" w:space="0" w:color="auto"/>
        <w:right w:val="none" w:sz="0" w:space="0" w:color="auto"/>
      </w:divBdr>
    </w:div>
    <w:div w:id="856505354">
      <w:bodyDiv w:val="1"/>
      <w:marLeft w:val="0"/>
      <w:marRight w:val="0"/>
      <w:marTop w:val="0"/>
      <w:marBottom w:val="0"/>
      <w:divBdr>
        <w:top w:val="none" w:sz="0" w:space="0" w:color="auto"/>
        <w:left w:val="none" w:sz="0" w:space="0" w:color="auto"/>
        <w:bottom w:val="none" w:sz="0" w:space="0" w:color="auto"/>
        <w:right w:val="none" w:sz="0" w:space="0" w:color="auto"/>
      </w:divBdr>
    </w:div>
    <w:div w:id="911885967">
      <w:bodyDiv w:val="1"/>
      <w:marLeft w:val="0"/>
      <w:marRight w:val="0"/>
      <w:marTop w:val="0"/>
      <w:marBottom w:val="0"/>
      <w:divBdr>
        <w:top w:val="none" w:sz="0" w:space="0" w:color="auto"/>
        <w:left w:val="none" w:sz="0" w:space="0" w:color="auto"/>
        <w:bottom w:val="none" w:sz="0" w:space="0" w:color="auto"/>
        <w:right w:val="none" w:sz="0" w:space="0" w:color="auto"/>
      </w:divBdr>
      <w:divsChild>
        <w:div w:id="286085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335699">
              <w:marLeft w:val="0"/>
              <w:marRight w:val="0"/>
              <w:marTop w:val="0"/>
              <w:marBottom w:val="0"/>
              <w:divBdr>
                <w:top w:val="none" w:sz="0" w:space="0" w:color="auto"/>
                <w:left w:val="none" w:sz="0" w:space="0" w:color="auto"/>
                <w:bottom w:val="none" w:sz="0" w:space="0" w:color="auto"/>
                <w:right w:val="none" w:sz="0" w:space="0" w:color="auto"/>
              </w:divBdr>
              <w:divsChild>
                <w:div w:id="1004866472">
                  <w:marLeft w:val="0"/>
                  <w:marRight w:val="0"/>
                  <w:marTop w:val="0"/>
                  <w:marBottom w:val="0"/>
                  <w:divBdr>
                    <w:top w:val="none" w:sz="0" w:space="0" w:color="auto"/>
                    <w:left w:val="none" w:sz="0" w:space="0" w:color="auto"/>
                    <w:bottom w:val="none" w:sz="0" w:space="0" w:color="auto"/>
                    <w:right w:val="none" w:sz="0" w:space="0" w:color="auto"/>
                  </w:divBdr>
                  <w:divsChild>
                    <w:div w:id="9524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895480">
      <w:bodyDiv w:val="1"/>
      <w:marLeft w:val="0"/>
      <w:marRight w:val="0"/>
      <w:marTop w:val="0"/>
      <w:marBottom w:val="0"/>
      <w:divBdr>
        <w:top w:val="none" w:sz="0" w:space="0" w:color="auto"/>
        <w:left w:val="none" w:sz="0" w:space="0" w:color="auto"/>
        <w:bottom w:val="none" w:sz="0" w:space="0" w:color="auto"/>
        <w:right w:val="none" w:sz="0" w:space="0" w:color="auto"/>
      </w:divBdr>
    </w:div>
    <w:div w:id="918439701">
      <w:bodyDiv w:val="1"/>
      <w:marLeft w:val="0"/>
      <w:marRight w:val="0"/>
      <w:marTop w:val="0"/>
      <w:marBottom w:val="0"/>
      <w:divBdr>
        <w:top w:val="none" w:sz="0" w:space="0" w:color="auto"/>
        <w:left w:val="none" w:sz="0" w:space="0" w:color="auto"/>
        <w:bottom w:val="none" w:sz="0" w:space="0" w:color="auto"/>
        <w:right w:val="none" w:sz="0" w:space="0" w:color="auto"/>
      </w:divBdr>
    </w:div>
    <w:div w:id="923148410">
      <w:bodyDiv w:val="1"/>
      <w:marLeft w:val="0"/>
      <w:marRight w:val="0"/>
      <w:marTop w:val="0"/>
      <w:marBottom w:val="0"/>
      <w:divBdr>
        <w:top w:val="none" w:sz="0" w:space="0" w:color="auto"/>
        <w:left w:val="none" w:sz="0" w:space="0" w:color="auto"/>
        <w:bottom w:val="none" w:sz="0" w:space="0" w:color="auto"/>
        <w:right w:val="none" w:sz="0" w:space="0" w:color="auto"/>
      </w:divBdr>
    </w:div>
    <w:div w:id="928080108">
      <w:bodyDiv w:val="1"/>
      <w:marLeft w:val="0"/>
      <w:marRight w:val="0"/>
      <w:marTop w:val="0"/>
      <w:marBottom w:val="0"/>
      <w:divBdr>
        <w:top w:val="none" w:sz="0" w:space="0" w:color="auto"/>
        <w:left w:val="none" w:sz="0" w:space="0" w:color="auto"/>
        <w:bottom w:val="none" w:sz="0" w:space="0" w:color="auto"/>
        <w:right w:val="none" w:sz="0" w:space="0" w:color="auto"/>
      </w:divBdr>
      <w:divsChild>
        <w:div w:id="368989893">
          <w:marLeft w:val="0"/>
          <w:marRight w:val="0"/>
          <w:marTop w:val="0"/>
          <w:marBottom w:val="0"/>
          <w:divBdr>
            <w:top w:val="none" w:sz="0" w:space="0" w:color="auto"/>
            <w:left w:val="none" w:sz="0" w:space="0" w:color="auto"/>
            <w:bottom w:val="none" w:sz="0" w:space="0" w:color="auto"/>
            <w:right w:val="none" w:sz="0" w:space="0" w:color="auto"/>
          </w:divBdr>
          <w:divsChild>
            <w:div w:id="2120755370">
              <w:marLeft w:val="0"/>
              <w:marRight w:val="0"/>
              <w:marTop w:val="0"/>
              <w:marBottom w:val="0"/>
              <w:divBdr>
                <w:top w:val="none" w:sz="0" w:space="0" w:color="auto"/>
                <w:left w:val="none" w:sz="0" w:space="0" w:color="auto"/>
                <w:bottom w:val="none" w:sz="0" w:space="0" w:color="auto"/>
                <w:right w:val="none" w:sz="0" w:space="0" w:color="auto"/>
              </w:divBdr>
              <w:divsChild>
                <w:div w:id="567568535">
                  <w:marLeft w:val="0"/>
                  <w:marRight w:val="-22788"/>
                  <w:marTop w:val="0"/>
                  <w:marBottom w:val="0"/>
                  <w:divBdr>
                    <w:top w:val="none" w:sz="0" w:space="0" w:color="auto"/>
                    <w:left w:val="none" w:sz="0" w:space="0" w:color="auto"/>
                    <w:bottom w:val="none" w:sz="0" w:space="0" w:color="auto"/>
                    <w:right w:val="none" w:sz="0" w:space="0" w:color="auto"/>
                  </w:divBdr>
                  <w:divsChild>
                    <w:div w:id="705758916">
                      <w:marLeft w:val="0"/>
                      <w:marRight w:val="0"/>
                      <w:marTop w:val="0"/>
                      <w:marBottom w:val="0"/>
                      <w:divBdr>
                        <w:top w:val="none" w:sz="0" w:space="0" w:color="auto"/>
                        <w:left w:val="none" w:sz="0" w:space="0" w:color="auto"/>
                        <w:bottom w:val="none" w:sz="0" w:space="0" w:color="auto"/>
                        <w:right w:val="none" w:sz="0" w:space="0" w:color="auto"/>
                      </w:divBdr>
                      <w:divsChild>
                        <w:div w:id="979968006">
                          <w:marLeft w:val="0"/>
                          <w:marRight w:val="0"/>
                          <w:marTop w:val="0"/>
                          <w:marBottom w:val="0"/>
                          <w:divBdr>
                            <w:top w:val="none" w:sz="0" w:space="0" w:color="auto"/>
                            <w:left w:val="none" w:sz="0" w:space="0" w:color="auto"/>
                            <w:bottom w:val="none" w:sz="0" w:space="0" w:color="auto"/>
                            <w:right w:val="none" w:sz="0" w:space="0" w:color="auto"/>
                          </w:divBdr>
                          <w:divsChild>
                            <w:div w:id="2026714594">
                              <w:marLeft w:val="0"/>
                              <w:marRight w:val="0"/>
                              <w:marTop w:val="100"/>
                              <w:marBottom w:val="100"/>
                              <w:divBdr>
                                <w:top w:val="none" w:sz="0" w:space="0" w:color="auto"/>
                                <w:left w:val="none" w:sz="0" w:space="0" w:color="auto"/>
                                <w:bottom w:val="none" w:sz="0" w:space="0" w:color="auto"/>
                                <w:right w:val="none" w:sz="0" w:space="0" w:color="auto"/>
                              </w:divBdr>
                              <w:divsChild>
                                <w:div w:id="11481326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075381">
      <w:bodyDiv w:val="1"/>
      <w:marLeft w:val="0"/>
      <w:marRight w:val="0"/>
      <w:marTop w:val="0"/>
      <w:marBottom w:val="0"/>
      <w:divBdr>
        <w:top w:val="none" w:sz="0" w:space="0" w:color="auto"/>
        <w:left w:val="none" w:sz="0" w:space="0" w:color="auto"/>
        <w:bottom w:val="none" w:sz="0" w:space="0" w:color="auto"/>
        <w:right w:val="none" w:sz="0" w:space="0" w:color="auto"/>
      </w:divBdr>
    </w:div>
    <w:div w:id="999692870">
      <w:bodyDiv w:val="1"/>
      <w:marLeft w:val="0"/>
      <w:marRight w:val="0"/>
      <w:marTop w:val="0"/>
      <w:marBottom w:val="0"/>
      <w:divBdr>
        <w:top w:val="none" w:sz="0" w:space="0" w:color="auto"/>
        <w:left w:val="none" w:sz="0" w:space="0" w:color="auto"/>
        <w:bottom w:val="none" w:sz="0" w:space="0" w:color="auto"/>
        <w:right w:val="none" w:sz="0" w:space="0" w:color="auto"/>
      </w:divBdr>
      <w:divsChild>
        <w:div w:id="1446996841">
          <w:marLeft w:val="0"/>
          <w:marRight w:val="0"/>
          <w:marTop w:val="0"/>
          <w:marBottom w:val="0"/>
          <w:divBdr>
            <w:top w:val="none" w:sz="0" w:space="0" w:color="auto"/>
            <w:left w:val="none" w:sz="0" w:space="0" w:color="auto"/>
            <w:bottom w:val="none" w:sz="0" w:space="0" w:color="auto"/>
            <w:right w:val="none" w:sz="0" w:space="0" w:color="auto"/>
          </w:divBdr>
        </w:div>
      </w:divsChild>
    </w:div>
    <w:div w:id="1003239916">
      <w:bodyDiv w:val="1"/>
      <w:marLeft w:val="0"/>
      <w:marRight w:val="0"/>
      <w:marTop w:val="0"/>
      <w:marBottom w:val="0"/>
      <w:divBdr>
        <w:top w:val="none" w:sz="0" w:space="0" w:color="auto"/>
        <w:left w:val="none" w:sz="0" w:space="0" w:color="auto"/>
        <w:bottom w:val="none" w:sz="0" w:space="0" w:color="auto"/>
        <w:right w:val="none" w:sz="0" w:space="0" w:color="auto"/>
      </w:divBdr>
    </w:div>
    <w:div w:id="1098601329">
      <w:bodyDiv w:val="1"/>
      <w:marLeft w:val="0"/>
      <w:marRight w:val="0"/>
      <w:marTop w:val="0"/>
      <w:marBottom w:val="0"/>
      <w:divBdr>
        <w:top w:val="none" w:sz="0" w:space="0" w:color="auto"/>
        <w:left w:val="none" w:sz="0" w:space="0" w:color="auto"/>
        <w:bottom w:val="none" w:sz="0" w:space="0" w:color="auto"/>
        <w:right w:val="none" w:sz="0" w:space="0" w:color="auto"/>
      </w:divBdr>
    </w:div>
    <w:div w:id="1124077482">
      <w:bodyDiv w:val="1"/>
      <w:marLeft w:val="0"/>
      <w:marRight w:val="0"/>
      <w:marTop w:val="0"/>
      <w:marBottom w:val="0"/>
      <w:divBdr>
        <w:top w:val="none" w:sz="0" w:space="0" w:color="auto"/>
        <w:left w:val="none" w:sz="0" w:space="0" w:color="auto"/>
        <w:bottom w:val="none" w:sz="0" w:space="0" w:color="auto"/>
        <w:right w:val="none" w:sz="0" w:space="0" w:color="auto"/>
      </w:divBdr>
    </w:div>
    <w:div w:id="1201819746">
      <w:bodyDiv w:val="1"/>
      <w:marLeft w:val="0"/>
      <w:marRight w:val="0"/>
      <w:marTop w:val="0"/>
      <w:marBottom w:val="0"/>
      <w:divBdr>
        <w:top w:val="none" w:sz="0" w:space="0" w:color="auto"/>
        <w:left w:val="none" w:sz="0" w:space="0" w:color="auto"/>
        <w:bottom w:val="none" w:sz="0" w:space="0" w:color="auto"/>
        <w:right w:val="none" w:sz="0" w:space="0" w:color="auto"/>
      </w:divBdr>
    </w:div>
    <w:div w:id="1205023618">
      <w:bodyDiv w:val="1"/>
      <w:marLeft w:val="0"/>
      <w:marRight w:val="0"/>
      <w:marTop w:val="0"/>
      <w:marBottom w:val="0"/>
      <w:divBdr>
        <w:top w:val="none" w:sz="0" w:space="0" w:color="auto"/>
        <w:left w:val="none" w:sz="0" w:space="0" w:color="auto"/>
        <w:bottom w:val="none" w:sz="0" w:space="0" w:color="auto"/>
        <w:right w:val="none" w:sz="0" w:space="0" w:color="auto"/>
      </w:divBdr>
    </w:div>
    <w:div w:id="1232931078">
      <w:bodyDiv w:val="1"/>
      <w:marLeft w:val="0"/>
      <w:marRight w:val="0"/>
      <w:marTop w:val="0"/>
      <w:marBottom w:val="0"/>
      <w:divBdr>
        <w:top w:val="none" w:sz="0" w:space="0" w:color="auto"/>
        <w:left w:val="none" w:sz="0" w:space="0" w:color="auto"/>
        <w:bottom w:val="none" w:sz="0" w:space="0" w:color="auto"/>
        <w:right w:val="none" w:sz="0" w:space="0" w:color="auto"/>
      </w:divBdr>
    </w:div>
    <w:div w:id="1282808421">
      <w:bodyDiv w:val="1"/>
      <w:marLeft w:val="0"/>
      <w:marRight w:val="0"/>
      <w:marTop w:val="0"/>
      <w:marBottom w:val="0"/>
      <w:divBdr>
        <w:top w:val="none" w:sz="0" w:space="0" w:color="auto"/>
        <w:left w:val="none" w:sz="0" w:space="0" w:color="auto"/>
        <w:bottom w:val="none" w:sz="0" w:space="0" w:color="auto"/>
        <w:right w:val="none" w:sz="0" w:space="0" w:color="auto"/>
      </w:divBdr>
    </w:div>
    <w:div w:id="1284848410">
      <w:bodyDiv w:val="1"/>
      <w:marLeft w:val="0"/>
      <w:marRight w:val="0"/>
      <w:marTop w:val="0"/>
      <w:marBottom w:val="0"/>
      <w:divBdr>
        <w:top w:val="none" w:sz="0" w:space="0" w:color="auto"/>
        <w:left w:val="none" w:sz="0" w:space="0" w:color="auto"/>
        <w:bottom w:val="none" w:sz="0" w:space="0" w:color="auto"/>
        <w:right w:val="none" w:sz="0" w:space="0" w:color="auto"/>
      </w:divBdr>
      <w:divsChild>
        <w:div w:id="743187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930939">
              <w:marLeft w:val="0"/>
              <w:marRight w:val="0"/>
              <w:marTop w:val="0"/>
              <w:marBottom w:val="0"/>
              <w:divBdr>
                <w:top w:val="none" w:sz="0" w:space="0" w:color="auto"/>
                <w:left w:val="none" w:sz="0" w:space="0" w:color="auto"/>
                <w:bottom w:val="none" w:sz="0" w:space="0" w:color="auto"/>
                <w:right w:val="none" w:sz="0" w:space="0" w:color="auto"/>
              </w:divBdr>
              <w:divsChild>
                <w:div w:id="266276270">
                  <w:marLeft w:val="0"/>
                  <w:marRight w:val="0"/>
                  <w:marTop w:val="0"/>
                  <w:marBottom w:val="0"/>
                  <w:divBdr>
                    <w:top w:val="none" w:sz="0" w:space="0" w:color="auto"/>
                    <w:left w:val="none" w:sz="0" w:space="0" w:color="auto"/>
                    <w:bottom w:val="none" w:sz="0" w:space="0" w:color="auto"/>
                    <w:right w:val="none" w:sz="0" w:space="0" w:color="auto"/>
                  </w:divBdr>
                  <w:divsChild>
                    <w:div w:id="1893882418">
                      <w:marLeft w:val="720"/>
                      <w:marRight w:val="0"/>
                      <w:marTop w:val="0"/>
                      <w:marBottom w:val="0"/>
                      <w:divBdr>
                        <w:top w:val="none" w:sz="0" w:space="0" w:color="auto"/>
                        <w:left w:val="none" w:sz="0" w:space="0" w:color="auto"/>
                        <w:bottom w:val="none" w:sz="0" w:space="0" w:color="auto"/>
                        <w:right w:val="none" w:sz="0" w:space="0" w:color="auto"/>
                      </w:divBdr>
                    </w:div>
                    <w:div w:id="1345326371">
                      <w:marLeft w:val="720"/>
                      <w:marRight w:val="0"/>
                      <w:marTop w:val="0"/>
                      <w:marBottom w:val="0"/>
                      <w:divBdr>
                        <w:top w:val="none" w:sz="0" w:space="0" w:color="auto"/>
                        <w:left w:val="none" w:sz="0" w:space="0" w:color="auto"/>
                        <w:bottom w:val="none" w:sz="0" w:space="0" w:color="auto"/>
                        <w:right w:val="none" w:sz="0" w:space="0" w:color="auto"/>
                      </w:divBdr>
                    </w:div>
                    <w:div w:id="21289678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1661">
      <w:bodyDiv w:val="1"/>
      <w:marLeft w:val="0"/>
      <w:marRight w:val="0"/>
      <w:marTop w:val="0"/>
      <w:marBottom w:val="0"/>
      <w:divBdr>
        <w:top w:val="none" w:sz="0" w:space="0" w:color="auto"/>
        <w:left w:val="none" w:sz="0" w:space="0" w:color="auto"/>
        <w:bottom w:val="none" w:sz="0" w:space="0" w:color="auto"/>
        <w:right w:val="none" w:sz="0" w:space="0" w:color="auto"/>
      </w:divBdr>
    </w:div>
    <w:div w:id="1310020696">
      <w:bodyDiv w:val="1"/>
      <w:marLeft w:val="0"/>
      <w:marRight w:val="0"/>
      <w:marTop w:val="0"/>
      <w:marBottom w:val="0"/>
      <w:divBdr>
        <w:top w:val="none" w:sz="0" w:space="0" w:color="auto"/>
        <w:left w:val="none" w:sz="0" w:space="0" w:color="auto"/>
        <w:bottom w:val="none" w:sz="0" w:space="0" w:color="auto"/>
        <w:right w:val="none" w:sz="0" w:space="0" w:color="auto"/>
      </w:divBdr>
    </w:div>
    <w:div w:id="1358652672">
      <w:bodyDiv w:val="1"/>
      <w:marLeft w:val="0"/>
      <w:marRight w:val="0"/>
      <w:marTop w:val="0"/>
      <w:marBottom w:val="0"/>
      <w:divBdr>
        <w:top w:val="none" w:sz="0" w:space="0" w:color="auto"/>
        <w:left w:val="none" w:sz="0" w:space="0" w:color="auto"/>
        <w:bottom w:val="none" w:sz="0" w:space="0" w:color="auto"/>
        <w:right w:val="none" w:sz="0" w:space="0" w:color="auto"/>
      </w:divBdr>
    </w:div>
    <w:div w:id="1360088278">
      <w:bodyDiv w:val="1"/>
      <w:marLeft w:val="0"/>
      <w:marRight w:val="0"/>
      <w:marTop w:val="0"/>
      <w:marBottom w:val="0"/>
      <w:divBdr>
        <w:top w:val="none" w:sz="0" w:space="0" w:color="auto"/>
        <w:left w:val="none" w:sz="0" w:space="0" w:color="auto"/>
        <w:bottom w:val="none" w:sz="0" w:space="0" w:color="auto"/>
        <w:right w:val="none" w:sz="0" w:space="0" w:color="auto"/>
      </w:divBdr>
    </w:div>
    <w:div w:id="1399403044">
      <w:bodyDiv w:val="1"/>
      <w:marLeft w:val="0"/>
      <w:marRight w:val="0"/>
      <w:marTop w:val="0"/>
      <w:marBottom w:val="0"/>
      <w:divBdr>
        <w:top w:val="none" w:sz="0" w:space="0" w:color="auto"/>
        <w:left w:val="none" w:sz="0" w:space="0" w:color="auto"/>
        <w:bottom w:val="none" w:sz="0" w:space="0" w:color="auto"/>
        <w:right w:val="none" w:sz="0" w:space="0" w:color="auto"/>
      </w:divBdr>
    </w:div>
    <w:div w:id="1420830230">
      <w:bodyDiv w:val="1"/>
      <w:marLeft w:val="0"/>
      <w:marRight w:val="0"/>
      <w:marTop w:val="0"/>
      <w:marBottom w:val="0"/>
      <w:divBdr>
        <w:top w:val="none" w:sz="0" w:space="0" w:color="auto"/>
        <w:left w:val="none" w:sz="0" w:space="0" w:color="auto"/>
        <w:bottom w:val="none" w:sz="0" w:space="0" w:color="auto"/>
        <w:right w:val="none" w:sz="0" w:space="0" w:color="auto"/>
      </w:divBdr>
    </w:div>
    <w:div w:id="1471678364">
      <w:bodyDiv w:val="1"/>
      <w:marLeft w:val="0"/>
      <w:marRight w:val="0"/>
      <w:marTop w:val="0"/>
      <w:marBottom w:val="0"/>
      <w:divBdr>
        <w:top w:val="none" w:sz="0" w:space="0" w:color="auto"/>
        <w:left w:val="none" w:sz="0" w:space="0" w:color="auto"/>
        <w:bottom w:val="none" w:sz="0" w:space="0" w:color="auto"/>
        <w:right w:val="none" w:sz="0" w:space="0" w:color="auto"/>
      </w:divBdr>
    </w:div>
    <w:div w:id="1538158876">
      <w:bodyDiv w:val="1"/>
      <w:marLeft w:val="0"/>
      <w:marRight w:val="0"/>
      <w:marTop w:val="0"/>
      <w:marBottom w:val="0"/>
      <w:divBdr>
        <w:top w:val="none" w:sz="0" w:space="0" w:color="auto"/>
        <w:left w:val="none" w:sz="0" w:space="0" w:color="auto"/>
        <w:bottom w:val="none" w:sz="0" w:space="0" w:color="auto"/>
        <w:right w:val="none" w:sz="0" w:space="0" w:color="auto"/>
      </w:divBdr>
    </w:div>
    <w:div w:id="1542935712">
      <w:bodyDiv w:val="1"/>
      <w:marLeft w:val="0"/>
      <w:marRight w:val="0"/>
      <w:marTop w:val="0"/>
      <w:marBottom w:val="0"/>
      <w:divBdr>
        <w:top w:val="none" w:sz="0" w:space="0" w:color="auto"/>
        <w:left w:val="none" w:sz="0" w:space="0" w:color="auto"/>
        <w:bottom w:val="none" w:sz="0" w:space="0" w:color="auto"/>
        <w:right w:val="none" w:sz="0" w:space="0" w:color="auto"/>
      </w:divBdr>
      <w:divsChild>
        <w:div w:id="1947230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777313">
              <w:marLeft w:val="0"/>
              <w:marRight w:val="0"/>
              <w:marTop w:val="0"/>
              <w:marBottom w:val="0"/>
              <w:divBdr>
                <w:top w:val="none" w:sz="0" w:space="0" w:color="auto"/>
                <w:left w:val="none" w:sz="0" w:space="0" w:color="auto"/>
                <w:bottom w:val="none" w:sz="0" w:space="0" w:color="auto"/>
                <w:right w:val="none" w:sz="0" w:space="0" w:color="auto"/>
              </w:divBdr>
              <w:divsChild>
                <w:div w:id="4372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2995">
      <w:bodyDiv w:val="1"/>
      <w:marLeft w:val="0"/>
      <w:marRight w:val="0"/>
      <w:marTop w:val="0"/>
      <w:marBottom w:val="0"/>
      <w:divBdr>
        <w:top w:val="none" w:sz="0" w:space="0" w:color="auto"/>
        <w:left w:val="none" w:sz="0" w:space="0" w:color="auto"/>
        <w:bottom w:val="none" w:sz="0" w:space="0" w:color="auto"/>
        <w:right w:val="none" w:sz="0" w:space="0" w:color="auto"/>
      </w:divBdr>
    </w:div>
    <w:div w:id="1583488337">
      <w:bodyDiv w:val="1"/>
      <w:marLeft w:val="0"/>
      <w:marRight w:val="0"/>
      <w:marTop w:val="0"/>
      <w:marBottom w:val="0"/>
      <w:divBdr>
        <w:top w:val="none" w:sz="0" w:space="0" w:color="auto"/>
        <w:left w:val="none" w:sz="0" w:space="0" w:color="auto"/>
        <w:bottom w:val="none" w:sz="0" w:space="0" w:color="auto"/>
        <w:right w:val="none" w:sz="0" w:space="0" w:color="auto"/>
      </w:divBdr>
    </w:div>
    <w:div w:id="1585333881">
      <w:bodyDiv w:val="1"/>
      <w:marLeft w:val="0"/>
      <w:marRight w:val="0"/>
      <w:marTop w:val="0"/>
      <w:marBottom w:val="0"/>
      <w:divBdr>
        <w:top w:val="none" w:sz="0" w:space="0" w:color="auto"/>
        <w:left w:val="none" w:sz="0" w:space="0" w:color="auto"/>
        <w:bottom w:val="none" w:sz="0" w:space="0" w:color="auto"/>
        <w:right w:val="none" w:sz="0" w:space="0" w:color="auto"/>
      </w:divBdr>
    </w:div>
    <w:div w:id="1590502112">
      <w:bodyDiv w:val="1"/>
      <w:marLeft w:val="0"/>
      <w:marRight w:val="0"/>
      <w:marTop w:val="0"/>
      <w:marBottom w:val="0"/>
      <w:divBdr>
        <w:top w:val="none" w:sz="0" w:space="0" w:color="auto"/>
        <w:left w:val="none" w:sz="0" w:space="0" w:color="auto"/>
        <w:bottom w:val="none" w:sz="0" w:space="0" w:color="auto"/>
        <w:right w:val="none" w:sz="0" w:space="0" w:color="auto"/>
      </w:divBdr>
    </w:div>
    <w:div w:id="1649551006">
      <w:bodyDiv w:val="1"/>
      <w:marLeft w:val="0"/>
      <w:marRight w:val="0"/>
      <w:marTop w:val="0"/>
      <w:marBottom w:val="0"/>
      <w:divBdr>
        <w:top w:val="none" w:sz="0" w:space="0" w:color="auto"/>
        <w:left w:val="none" w:sz="0" w:space="0" w:color="auto"/>
        <w:bottom w:val="none" w:sz="0" w:space="0" w:color="auto"/>
        <w:right w:val="none" w:sz="0" w:space="0" w:color="auto"/>
      </w:divBdr>
    </w:div>
    <w:div w:id="1670521577">
      <w:bodyDiv w:val="1"/>
      <w:marLeft w:val="0"/>
      <w:marRight w:val="0"/>
      <w:marTop w:val="0"/>
      <w:marBottom w:val="0"/>
      <w:divBdr>
        <w:top w:val="none" w:sz="0" w:space="0" w:color="auto"/>
        <w:left w:val="none" w:sz="0" w:space="0" w:color="auto"/>
        <w:bottom w:val="none" w:sz="0" w:space="0" w:color="auto"/>
        <w:right w:val="none" w:sz="0" w:space="0" w:color="auto"/>
      </w:divBdr>
    </w:div>
    <w:div w:id="1671521028">
      <w:bodyDiv w:val="1"/>
      <w:marLeft w:val="0"/>
      <w:marRight w:val="0"/>
      <w:marTop w:val="0"/>
      <w:marBottom w:val="0"/>
      <w:divBdr>
        <w:top w:val="none" w:sz="0" w:space="0" w:color="auto"/>
        <w:left w:val="none" w:sz="0" w:space="0" w:color="auto"/>
        <w:bottom w:val="none" w:sz="0" w:space="0" w:color="auto"/>
        <w:right w:val="none" w:sz="0" w:space="0" w:color="auto"/>
      </w:divBdr>
    </w:div>
    <w:div w:id="1674337208">
      <w:bodyDiv w:val="1"/>
      <w:marLeft w:val="0"/>
      <w:marRight w:val="0"/>
      <w:marTop w:val="0"/>
      <w:marBottom w:val="0"/>
      <w:divBdr>
        <w:top w:val="none" w:sz="0" w:space="0" w:color="auto"/>
        <w:left w:val="none" w:sz="0" w:space="0" w:color="auto"/>
        <w:bottom w:val="none" w:sz="0" w:space="0" w:color="auto"/>
        <w:right w:val="none" w:sz="0" w:space="0" w:color="auto"/>
      </w:divBdr>
    </w:div>
    <w:div w:id="1688217027">
      <w:bodyDiv w:val="1"/>
      <w:marLeft w:val="0"/>
      <w:marRight w:val="0"/>
      <w:marTop w:val="0"/>
      <w:marBottom w:val="0"/>
      <w:divBdr>
        <w:top w:val="none" w:sz="0" w:space="0" w:color="auto"/>
        <w:left w:val="none" w:sz="0" w:space="0" w:color="auto"/>
        <w:bottom w:val="none" w:sz="0" w:space="0" w:color="auto"/>
        <w:right w:val="none" w:sz="0" w:space="0" w:color="auto"/>
      </w:divBdr>
      <w:divsChild>
        <w:div w:id="1028288705">
          <w:marLeft w:val="0"/>
          <w:marRight w:val="0"/>
          <w:marTop w:val="0"/>
          <w:marBottom w:val="0"/>
          <w:divBdr>
            <w:top w:val="none" w:sz="0" w:space="0" w:color="auto"/>
            <w:left w:val="none" w:sz="0" w:space="0" w:color="auto"/>
            <w:bottom w:val="none" w:sz="0" w:space="0" w:color="auto"/>
            <w:right w:val="none" w:sz="0" w:space="0" w:color="auto"/>
          </w:divBdr>
          <w:divsChild>
            <w:div w:id="885684638">
              <w:marLeft w:val="0"/>
              <w:marRight w:val="0"/>
              <w:marTop w:val="0"/>
              <w:marBottom w:val="0"/>
              <w:divBdr>
                <w:top w:val="none" w:sz="0" w:space="0" w:color="auto"/>
                <w:left w:val="none" w:sz="0" w:space="0" w:color="auto"/>
                <w:bottom w:val="none" w:sz="0" w:space="0" w:color="auto"/>
                <w:right w:val="none" w:sz="0" w:space="0" w:color="auto"/>
              </w:divBdr>
              <w:divsChild>
                <w:div w:id="2019116408">
                  <w:marLeft w:val="0"/>
                  <w:marRight w:val="-22788"/>
                  <w:marTop w:val="0"/>
                  <w:marBottom w:val="0"/>
                  <w:divBdr>
                    <w:top w:val="none" w:sz="0" w:space="0" w:color="auto"/>
                    <w:left w:val="none" w:sz="0" w:space="0" w:color="auto"/>
                    <w:bottom w:val="none" w:sz="0" w:space="0" w:color="auto"/>
                    <w:right w:val="none" w:sz="0" w:space="0" w:color="auto"/>
                  </w:divBdr>
                  <w:divsChild>
                    <w:div w:id="262734768">
                      <w:marLeft w:val="0"/>
                      <w:marRight w:val="0"/>
                      <w:marTop w:val="0"/>
                      <w:marBottom w:val="0"/>
                      <w:divBdr>
                        <w:top w:val="none" w:sz="0" w:space="0" w:color="auto"/>
                        <w:left w:val="none" w:sz="0" w:space="0" w:color="auto"/>
                        <w:bottom w:val="none" w:sz="0" w:space="0" w:color="auto"/>
                        <w:right w:val="none" w:sz="0" w:space="0" w:color="auto"/>
                      </w:divBdr>
                      <w:divsChild>
                        <w:div w:id="1718622680">
                          <w:marLeft w:val="0"/>
                          <w:marRight w:val="0"/>
                          <w:marTop w:val="0"/>
                          <w:marBottom w:val="0"/>
                          <w:divBdr>
                            <w:top w:val="none" w:sz="0" w:space="0" w:color="auto"/>
                            <w:left w:val="none" w:sz="0" w:space="0" w:color="auto"/>
                            <w:bottom w:val="none" w:sz="0" w:space="0" w:color="auto"/>
                            <w:right w:val="none" w:sz="0" w:space="0" w:color="auto"/>
                          </w:divBdr>
                          <w:divsChild>
                            <w:div w:id="54550674">
                              <w:marLeft w:val="0"/>
                              <w:marRight w:val="0"/>
                              <w:marTop w:val="100"/>
                              <w:marBottom w:val="100"/>
                              <w:divBdr>
                                <w:top w:val="none" w:sz="0" w:space="0" w:color="auto"/>
                                <w:left w:val="none" w:sz="0" w:space="0" w:color="auto"/>
                                <w:bottom w:val="none" w:sz="0" w:space="0" w:color="auto"/>
                                <w:right w:val="none" w:sz="0" w:space="0" w:color="auto"/>
                              </w:divBdr>
                              <w:divsChild>
                                <w:div w:id="8146129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872257">
      <w:bodyDiv w:val="1"/>
      <w:marLeft w:val="0"/>
      <w:marRight w:val="0"/>
      <w:marTop w:val="0"/>
      <w:marBottom w:val="0"/>
      <w:divBdr>
        <w:top w:val="none" w:sz="0" w:space="0" w:color="auto"/>
        <w:left w:val="none" w:sz="0" w:space="0" w:color="auto"/>
        <w:bottom w:val="none" w:sz="0" w:space="0" w:color="auto"/>
        <w:right w:val="none" w:sz="0" w:space="0" w:color="auto"/>
      </w:divBdr>
    </w:div>
    <w:div w:id="1805344071">
      <w:bodyDiv w:val="1"/>
      <w:marLeft w:val="0"/>
      <w:marRight w:val="0"/>
      <w:marTop w:val="0"/>
      <w:marBottom w:val="0"/>
      <w:divBdr>
        <w:top w:val="none" w:sz="0" w:space="0" w:color="auto"/>
        <w:left w:val="none" w:sz="0" w:space="0" w:color="auto"/>
        <w:bottom w:val="none" w:sz="0" w:space="0" w:color="auto"/>
        <w:right w:val="none" w:sz="0" w:space="0" w:color="auto"/>
      </w:divBdr>
    </w:div>
    <w:div w:id="1810781763">
      <w:bodyDiv w:val="1"/>
      <w:marLeft w:val="0"/>
      <w:marRight w:val="0"/>
      <w:marTop w:val="0"/>
      <w:marBottom w:val="0"/>
      <w:divBdr>
        <w:top w:val="none" w:sz="0" w:space="0" w:color="auto"/>
        <w:left w:val="none" w:sz="0" w:space="0" w:color="auto"/>
        <w:bottom w:val="none" w:sz="0" w:space="0" w:color="auto"/>
        <w:right w:val="none" w:sz="0" w:space="0" w:color="auto"/>
      </w:divBdr>
    </w:div>
    <w:div w:id="1875459998">
      <w:bodyDiv w:val="1"/>
      <w:marLeft w:val="0"/>
      <w:marRight w:val="0"/>
      <w:marTop w:val="0"/>
      <w:marBottom w:val="0"/>
      <w:divBdr>
        <w:top w:val="none" w:sz="0" w:space="0" w:color="auto"/>
        <w:left w:val="none" w:sz="0" w:space="0" w:color="auto"/>
        <w:bottom w:val="none" w:sz="0" w:space="0" w:color="auto"/>
        <w:right w:val="none" w:sz="0" w:space="0" w:color="auto"/>
      </w:divBdr>
    </w:div>
    <w:div w:id="1945576728">
      <w:bodyDiv w:val="1"/>
      <w:marLeft w:val="0"/>
      <w:marRight w:val="0"/>
      <w:marTop w:val="0"/>
      <w:marBottom w:val="0"/>
      <w:divBdr>
        <w:top w:val="none" w:sz="0" w:space="0" w:color="auto"/>
        <w:left w:val="none" w:sz="0" w:space="0" w:color="auto"/>
        <w:bottom w:val="none" w:sz="0" w:space="0" w:color="auto"/>
        <w:right w:val="none" w:sz="0" w:space="0" w:color="auto"/>
      </w:divBdr>
    </w:div>
    <w:div w:id="1995406470">
      <w:bodyDiv w:val="1"/>
      <w:marLeft w:val="0"/>
      <w:marRight w:val="0"/>
      <w:marTop w:val="0"/>
      <w:marBottom w:val="0"/>
      <w:divBdr>
        <w:top w:val="none" w:sz="0" w:space="0" w:color="auto"/>
        <w:left w:val="none" w:sz="0" w:space="0" w:color="auto"/>
        <w:bottom w:val="none" w:sz="0" w:space="0" w:color="auto"/>
        <w:right w:val="none" w:sz="0" w:space="0" w:color="auto"/>
      </w:divBdr>
    </w:div>
    <w:div w:id="1997949712">
      <w:bodyDiv w:val="1"/>
      <w:marLeft w:val="0"/>
      <w:marRight w:val="0"/>
      <w:marTop w:val="0"/>
      <w:marBottom w:val="0"/>
      <w:divBdr>
        <w:top w:val="none" w:sz="0" w:space="0" w:color="auto"/>
        <w:left w:val="none" w:sz="0" w:space="0" w:color="auto"/>
        <w:bottom w:val="none" w:sz="0" w:space="0" w:color="auto"/>
        <w:right w:val="none" w:sz="0" w:space="0" w:color="auto"/>
      </w:divBdr>
    </w:div>
    <w:div w:id="2078745332">
      <w:bodyDiv w:val="1"/>
      <w:marLeft w:val="0"/>
      <w:marRight w:val="0"/>
      <w:marTop w:val="0"/>
      <w:marBottom w:val="0"/>
      <w:divBdr>
        <w:top w:val="none" w:sz="0" w:space="0" w:color="auto"/>
        <w:left w:val="none" w:sz="0" w:space="0" w:color="auto"/>
        <w:bottom w:val="none" w:sz="0" w:space="0" w:color="auto"/>
        <w:right w:val="none" w:sz="0" w:space="0" w:color="auto"/>
      </w:divBdr>
    </w:div>
    <w:div w:id="2083721460">
      <w:bodyDiv w:val="1"/>
      <w:marLeft w:val="0"/>
      <w:marRight w:val="0"/>
      <w:marTop w:val="0"/>
      <w:marBottom w:val="0"/>
      <w:divBdr>
        <w:top w:val="none" w:sz="0" w:space="0" w:color="auto"/>
        <w:left w:val="none" w:sz="0" w:space="0" w:color="auto"/>
        <w:bottom w:val="none" w:sz="0" w:space="0" w:color="auto"/>
        <w:right w:val="none" w:sz="0" w:space="0" w:color="auto"/>
      </w:divBdr>
    </w:div>
    <w:div w:id="2097511609">
      <w:bodyDiv w:val="1"/>
      <w:marLeft w:val="0"/>
      <w:marRight w:val="0"/>
      <w:marTop w:val="0"/>
      <w:marBottom w:val="0"/>
      <w:divBdr>
        <w:top w:val="none" w:sz="0" w:space="0" w:color="auto"/>
        <w:left w:val="none" w:sz="0" w:space="0" w:color="auto"/>
        <w:bottom w:val="none" w:sz="0" w:space="0" w:color="auto"/>
        <w:right w:val="none" w:sz="0" w:space="0" w:color="auto"/>
      </w:divBdr>
      <w:divsChild>
        <w:div w:id="696809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789830">
              <w:marLeft w:val="0"/>
              <w:marRight w:val="0"/>
              <w:marTop w:val="0"/>
              <w:marBottom w:val="0"/>
              <w:divBdr>
                <w:top w:val="none" w:sz="0" w:space="0" w:color="auto"/>
                <w:left w:val="none" w:sz="0" w:space="0" w:color="auto"/>
                <w:bottom w:val="none" w:sz="0" w:space="0" w:color="auto"/>
                <w:right w:val="none" w:sz="0" w:space="0" w:color="auto"/>
              </w:divBdr>
              <w:divsChild>
                <w:div w:id="875310880">
                  <w:marLeft w:val="0"/>
                  <w:marRight w:val="0"/>
                  <w:marTop w:val="0"/>
                  <w:marBottom w:val="0"/>
                  <w:divBdr>
                    <w:top w:val="none" w:sz="0" w:space="0" w:color="auto"/>
                    <w:left w:val="none" w:sz="0" w:space="0" w:color="auto"/>
                    <w:bottom w:val="none" w:sz="0" w:space="0" w:color="auto"/>
                    <w:right w:val="none" w:sz="0" w:space="0" w:color="auto"/>
                  </w:divBdr>
                  <w:divsChild>
                    <w:div w:id="6157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6343">
      <w:bodyDiv w:val="1"/>
      <w:marLeft w:val="0"/>
      <w:marRight w:val="0"/>
      <w:marTop w:val="0"/>
      <w:marBottom w:val="0"/>
      <w:divBdr>
        <w:top w:val="none" w:sz="0" w:space="0" w:color="auto"/>
        <w:left w:val="none" w:sz="0" w:space="0" w:color="auto"/>
        <w:bottom w:val="none" w:sz="0" w:space="0" w:color="auto"/>
        <w:right w:val="none" w:sz="0" w:space="0" w:color="auto"/>
      </w:divBdr>
      <w:divsChild>
        <w:div w:id="2047561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024161">
              <w:marLeft w:val="0"/>
              <w:marRight w:val="0"/>
              <w:marTop w:val="0"/>
              <w:marBottom w:val="0"/>
              <w:divBdr>
                <w:top w:val="none" w:sz="0" w:space="0" w:color="auto"/>
                <w:left w:val="none" w:sz="0" w:space="0" w:color="auto"/>
                <w:bottom w:val="none" w:sz="0" w:space="0" w:color="auto"/>
                <w:right w:val="none" w:sz="0" w:space="0" w:color="auto"/>
              </w:divBdr>
              <w:divsChild>
                <w:div w:id="14092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31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worthingtonindustries.eu/compan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griffinrefineries.co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hamburger-recycling.com/" TargetMode="External"/><Relationship Id="rId25" Type="http://schemas.openxmlformats.org/officeDocument/2006/relationships/hyperlink" Target="https://textiles2textiles.com/" TargetMode="External"/><Relationship Id="rId2" Type="http://schemas.openxmlformats.org/officeDocument/2006/relationships/customXml" Target="../customXml/item2.xml"/><Relationship Id="rId16" Type="http://schemas.openxmlformats.org/officeDocument/2006/relationships/hyperlink" Target="https://www.alpla.com/en" TargetMode="External"/><Relationship Id="rId20" Type="http://schemas.openxmlformats.org/officeDocument/2006/relationships/hyperlink" Target="https://www.lamor.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peikko.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eda-international.com/tr/" TargetMode="External"/><Relationship Id="rId23" Type="http://schemas.openxmlformats.org/officeDocument/2006/relationships/hyperlink" Target="https://lindstromgroup.com/" TargetMode="External"/><Relationship Id="rId28"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hyperlink" Target="https://www.solid.at/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www.upm.com/" TargetMode="External"/><Relationship Id="rId27" Type="http://schemas.openxmlformats.org/officeDocument/2006/relationships/header" Target="header2.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6.pn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GN7hE/ywkMBNrwPeQ7BUWy9EDQ==">AMUW2mX2gM+8k6Vo2839Bjgxs0uSU3Fk+7KDfMNNE4upHPXdGc+69fGRebJemEfw4Svcmas8G1+4UQZlzt7NpyTeJr8ijWh/r+V5allz2seUHsYKTJhvOT1KGOZ03xl/micjWUXu4aIGgbzMF3299Gupn/Xd3Deshg==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00000612</NIRASProjectID>
    <NIRASCreatedDate xmlns="36389baf-d775-4142-9ba9-987d54fbb0d5" xsi:nil="true"/>
    <NIRASScaleTxt xmlns="36389baf-d775-4142-9ba9-987d54fbb0d5" xsi:nil="true"/>
    <Delivery xmlns="36389baf-d775-4142-9ba9-987d54fbb0d5"/>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_dlc_DocId xmlns="302678e2-4a53-4c99-a1b9-87d04cdb2050">PPX7TD3S2FFU-110773403-9802</_dlc_DocId>
    <_dlc_DocIdUrl xmlns="302678e2-4a53-4c99-a1b9-87d04cdb2050">
      <Url>https://niras.sharepoint.com/sites/NIPL00000612/_layouts/15/DocIdRedir.aspx?ID=PPX7TD3S2FFU-110773403-9802</Url>
      <Description>PPX7TD3S2FFU-110773403-9802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b2600de-030e-40a3-a341-c72395049305" ContentTypeId="0x010100DCD90FCC66DA8F4C882C689D6817D41B" PreviousValue="false"/>
</file>

<file path=customXml/item6.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A794A7A79A6C0145BE447B7C59E3F7FF" ma:contentTypeVersion="27" ma:contentTypeDescription="Create a new document." ma:contentTypeScope="" ma:versionID="90c27fb81add51eb6d6960dd0999298f">
  <xsd:schema xmlns:xsd="http://www.w3.org/2001/XMLSchema" xmlns:xs="http://www.w3.org/2001/XMLSchema" xmlns:p="http://schemas.microsoft.com/office/2006/metadata/properties" xmlns:ns2="36389baf-d775-4142-9ba9-987d54fbb0d5" xmlns:ns3="302678e2-4a53-4c99-a1b9-87d04cdb2050" xmlns:ns4="2a183b58-c18a-47ae-9fd5-16095c84412e" targetNamespace="http://schemas.microsoft.com/office/2006/metadata/properties" ma:root="true" ma:fieldsID="6b174b54f6d53f081e374170002b8430" ns2:_="" ns3:_="" ns4:_="">
    <xsd:import namespace="36389baf-d775-4142-9ba9-987d54fbb0d5"/>
    <xsd:import namespace="302678e2-4a53-4c99-a1b9-87d04cdb2050"/>
    <xsd:import namespace="2a183b58-c18a-47ae-9fd5-16095c84412e"/>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3:SharedWithUsers" minOccurs="0"/>
                <xsd:element ref="ns3:SharedWithDetail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809b01f3-5fef-4c20-b53e-6db2de210be0}" ma:internalName="Delivery" ma:readOnly="false" ma:showField="NIRASDocListName" ma:web="302678e2-4a53-4c99-a1b9-87d04cdb2050">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31a06fb-0d9e-427e-8c7d-5068629dfbaa}" ma:internalName="TaxCatchAllLabel" ma:readOnly="true" ma:showField="CatchAllDataLabel" ma:web="302678e2-4a53-4c99-a1b9-87d04cdb2050">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831a06fb-0d9e-427e-8c7d-5068629dfbaa}" ma:internalName="TaxCatchAll" ma:showField="CatchAllData" ma:web="302678e2-4a53-4c99-a1b9-87d04cdb20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2678e2-4a53-4c99-a1b9-87d04cdb2050"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183b58-c18a-47ae-9fd5-16095c84412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3D45AE-D0DF-42F0-BCDC-9997A5395BBA}">
  <ds:schemaRefs>
    <ds:schemaRef ds:uri="http://schemas.microsoft.com/office/2006/metadata/properties"/>
    <ds:schemaRef ds:uri="http://schemas.microsoft.com/office/infopath/2007/PartnerControls"/>
    <ds:schemaRef ds:uri="36389baf-d775-4142-9ba9-987d54fbb0d5"/>
    <ds:schemaRef ds:uri="302678e2-4a53-4c99-a1b9-87d04cdb2050"/>
  </ds:schemaRefs>
</ds:datastoreItem>
</file>

<file path=customXml/itemProps3.xml><?xml version="1.0" encoding="utf-8"?>
<ds:datastoreItem xmlns:ds="http://schemas.openxmlformats.org/officeDocument/2006/customXml" ds:itemID="{C768AD3F-64FE-44FA-9941-4199DB1D3D45}">
  <ds:schemaRefs>
    <ds:schemaRef ds:uri="http://schemas.microsoft.com/sharepoint/v3/contenttype/forms"/>
  </ds:schemaRefs>
</ds:datastoreItem>
</file>

<file path=customXml/itemProps4.xml><?xml version="1.0" encoding="utf-8"?>
<ds:datastoreItem xmlns:ds="http://schemas.openxmlformats.org/officeDocument/2006/customXml" ds:itemID="{6013B6AC-BC5D-45BD-9574-778F80D00616}">
  <ds:schemaRefs>
    <ds:schemaRef ds:uri="http://schemas.microsoft.com/sharepoint/events"/>
  </ds:schemaRefs>
</ds:datastoreItem>
</file>

<file path=customXml/itemProps5.xml><?xml version="1.0" encoding="utf-8"?>
<ds:datastoreItem xmlns:ds="http://schemas.openxmlformats.org/officeDocument/2006/customXml" ds:itemID="{FE0AAF0A-BB36-4AFB-9249-A6620936DE6F}">
  <ds:schemaRefs>
    <ds:schemaRef ds:uri="Microsoft.SharePoint.Taxonomy.ContentTypeSync"/>
  </ds:schemaRefs>
</ds:datastoreItem>
</file>

<file path=customXml/itemProps6.xml><?xml version="1.0" encoding="utf-8"?>
<ds:datastoreItem xmlns:ds="http://schemas.openxmlformats.org/officeDocument/2006/customXml" ds:itemID="{A7EA80E3-9FDC-4159-86E0-CFD052C45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302678e2-4a53-4c99-a1b9-87d04cdb2050"/>
    <ds:schemaRef ds:uri="2a183b58-c18a-47ae-9fd5-16095c844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74898AC-1A4F-433F-8440-A8B1ECD7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1821</Words>
  <Characters>10383</Characters>
  <Application>Microsoft Office Word</Application>
  <DocSecurity>0</DocSecurity>
  <Lines>86</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Sokołowska (ANSO)</dc:creator>
  <cp:lastModifiedBy>ADMIN</cp:lastModifiedBy>
  <cp:revision>18</cp:revision>
  <dcterms:created xsi:type="dcterms:W3CDTF">2022-09-02T09:30:00Z</dcterms:created>
  <dcterms:modified xsi:type="dcterms:W3CDTF">2022-09-26T14:11:00Z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0x010100DCD90FCC66DA8F4C882C689D6817D41B00A794A7A79A6C0145BE447B7C59E3F7FF</vt:lpwstr>
  </property>
  <property fmtid="{D5CDD505-2E9C-101B-9397-08002B2CF9AE}" pid="3" name="NIRASScale">
    <vt:lpwstr/>
  </property>
  <property fmtid="{D5CDD505-2E9C-101B-9397-08002B2CF9AE}" pid="4" name="NIRASQAStatus">
    <vt:lpwstr/>
  </property>
  <property fmtid="{D5CDD505-2E9C-101B-9397-08002B2CF9AE}" pid="5" name="NIRASDocumentKind">
    <vt:lpwstr/>
  </property>
  <property fmtid="{D5CDD505-2E9C-101B-9397-08002B2CF9AE}" pid="6" name="_dlc_DocIdItemGuid">
    <vt:lpwstr>06c1aa18-4e75-4aa8-82b7-51142b393649</vt:lpwstr>
  </property>
</Properties>
</file>