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28FC764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919BA" w:rsidRPr="00C919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Numunelik Eşya ve Model İthalatı</w:t>
      </w:r>
      <w:r w:rsidR="00C919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na İlişkin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5F51A8" w:rsidRDefault="00000000"/>
    <w:p w14:paraId="13EA26B6" w14:textId="77777777" w:rsidR="00CA1ED1" w:rsidRDefault="00CA1ED1" w:rsidP="00CA1ED1">
      <w:pPr>
        <w:pStyle w:val="GvdeMetni"/>
        <w:rPr>
          <w:sz w:val="20"/>
        </w:rPr>
      </w:pPr>
    </w:p>
    <w:p w14:paraId="18DBE019" w14:textId="77777777" w:rsidR="00CA1ED1" w:rsidRDefault="00CA1ED1" w:rsidP="00CA1ED1">
      <w:pPr>
        <w:pStyle w:val="GvdeMetni"/>
        <w:spacing w:before="1"/>
        <w:rPr>
          <w:sz w:val="28"/>
        </w:rPr>
      </w:pPr>
    </w:p>
    <w:tbl>
      <w:tblPr>
        <w:tblStyle w:val="TableNormal"/>
        <w:tblW w:w="97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712"/>
        <w:gridCol w:w="2208"/>
        <w:gridCol w:w="2451"/>
      </w:tblGrid>
      <w:tr w:rsidR="00CA1ED1" w14:paraId="2010B4BC" w14:textId="77777777" w:rsidTr="00CA1ED1">
        <w:trPr>
          <w:trHeight w:val="1092"/>
        </w:trPr>
        <w:tc>
          <w:tcPr>
            <w:tcW w:w="2350" w:type="dxa"/>
          </w:tcPr>
          <w:p w14:paraId="4630D99A" w14:textId="77777777" w:rsidR="00CA1ED1" w:rsidRDefault="00CA1ED1" w:rsidP="002F7CFD">
            <w:pPr>
              <w:pStyle w:val="TableParagraph"/>
              <w:rPr>
                <w:sz w:val="20"/>
              </w:rPr>
            </w:pPr>
          </w:p>
          <w:p w14:paraId="5B18BD77" w14:textId="77777777" w:rsidR="00CA1ED1" w:rsidRDefault="00CA1ED1" w:rsidP="002F7CFD">
            <w:pPr>
              <w:pStyle w:val="TableParagraph"/>
              <w:spacing w:before="4"/>
              <w:rPr>
                <w:sz w:val="18"/>
              </w:rPr>
            </w:pPr>
          </w:p>
          <w:p w14:paraId="5F2953DF" w14:textId="77777777" w:rsidR="00CA1ED1" w:rsidRDefault="00CA1ED1" w:rsidP="002F7CFD">
            <w:pPr>
              <w:pStyle w:val="TableParagraph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SEKTÖR</w:t>
            </w:r>
          </w:p>
        </w:tc>
        <w:tc>
          <w:tcPr>
            <w:tcW w:w="2712" w:type="dxa"/>
          </w:tcPr>
          <w:p w14:paraId="4F838374" w14:textId="77777777" w:rsidR="00CA1ED1" w:rsidRDefault="00CA1ED1" w:rsidP="002F7CFD">
            <w:pPr>
              <w:pStyle w:val="TableParagraph"/>
              <w:rPr>
                <w:sz w:val="20"/>
              </w:rPr>
            </w:pPr>
          </w:p>
          <w:p w14:paraId="0356D322" w14:textId="77777777" w:rsidR="00CA1ED1" w:rsidRDefault="00CA1ED1" w:rsidP="002F7CFD">
            <w:pPr>
              <w:pStyle w:val="TableParagraph"/>
              <w:spacing w:before="4"/>
              <w:rPr>
                <w:sz w:val="18"/>
              </w:rPr>
            </w:pPr>
          </w:p>
          <w:p w14:paraId="34EE7899" w14:textId="77777777" w:rsidR="00CA1ED1" w:rsidRDefault="00CA1ED1" w:rsidP="002F7CFD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NUMUNELİK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EŞYA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TANIMI</w:t>
            </w:r>
          </w:p>
        </w:tc>
        <w:tc>
          <w:tcPr>
            <w:tcW w:w="2208" w:type="dxa"/>
          </w:tcPr>
          <w:p w14:paraId="3B9556BB" w14:textId="77777777" w:rsidR="00CA1ED1" w:rsidRDefault="00CA1ED1" w:rsidP="002F7CFD">
            <w:pPr>
              <w:pStyle w:val="TableParagraph"/>
              <w:spacing w:before="28" w:line="207" w:lineRule="exact"/>
              <w:ind w:left="444" w:right="431"/>
              <w:rPr>
                <w:b/>
                <w:sz w:val="18"/>
              </w:rPr>
            </w:pPr>
            <w:r>
              <w:rPr>
                <w:b/>
                <w:sz w:val="18"/>
              </w:rPr>
              <w:t>ÖLÇÜ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BİRİMİ*</w:t>
            </w:r>
          </w:p>
          <w:p w14:paraId="6B2D12E8" w14:textId="77777777" w:rsidR="00CA1ED1" w:rsidRDefault="00CA1ED1" w:rsidP="002F7CFD">
            <w:pPr>
              <w:pStyle w:val="TableParagraph"/>
              <w:ind w:left="449" w:right="435" w:firstLine="1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Adet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Ağırlık</w:t>
            </w:r>
            <w:proofErr w:type="spellEnd"/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Uzunluk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Hacim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(*</w:t>
            </w:r>
            <w:proofErr w:type="spellStart"/>
            <w:r>
              <w:rPr>
                <w:b/>
                <w:i/>
                <w:sz w:val="18"/>
              </w:rPr>
              <w:t>Üst</w:t>
            </w:r>
            <w:proofErr w:type="spellEnd"/>
            <w:r>
              <w:rPr>
                <w:b/>
                <w:i/>
                <w:sz w:val="18"/>
              </w:rPr>
              <w:t xml:space="preserve"> limit </w:t>
            </w:r>
            <w:proofErr w:type="spellStart"/>
            <w:r>
              <w:rPr>
                <w:b/>
                <w:i/>
                <w:sz w:val="18"/>
              </w:rPr>
              <w:t>olarak</w:t>
            </w:r>
            <w:proofErr w:type="spellEnd"/>
            <w:r>
              <w:rPr>
                <w:b/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belirtilecektir</w:t>
            </w:r>
            <w:proofErr w:type="spellEnd"/>
            <w:r>
              <w:rPr>
                <w:b/>
                <w:i/>
                <w:sz w:val="18"/>
              </w:rPr>
              <w:t>.)</w:t>
            </w:r>
          </w:p>
        </w:tc>
        <w:tc>
          <w:tcPr>
            <w:tcW w:w="2451" w:type="dxa"/>
          </w:tcPr>
          <w:p w14:paraId="3B3B395B" w14:textId="77777777" w:rsidR="00CA1ED1" w:rsidRDefault="00CA1ED1" w:rsidP="002F7CFD">
            <w:pPr>
              <w:pStyle w:val="TableParagraph"/>
              <w:rPr>
                <w:sz w:val="20"/>
              </w:rPr>
            </w:pPr>
          </w:p>
          <w:p w14:paraId="6A142143" w14:textId="77777777" w:rsidR="00CA1ED1" w:rsidRDefault="00CA1ED1" w:rsidP="002F7CFD">
            <w:pPr>
              <w:pStyle w:val="TableParagraph"/>
              <w:spacing w:before="4"/>
              <w:rPr>
                <w:sz w:val="18"/>
              </w:rPr>
            </w:pPr>
          </w:p>
          <w:p w14:paraId="214CF2F0" w14:textId="77777777" w:rsidR="00CA1ED1" w:rsidRDefault="00CA1ED1" w:rsidP="002F7CFD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SORUN/GÖRÜŞ/ÖNERİ</w:t>
            </w:r>
          </w:p>
        </w:tc>
      </w:tr>
      <w:tr w:rsidR="00CA1ED1" w14:paraId="7A664A6A" w14:textId="77777777" w:rsidTr="00CA1ED1">
        <w:trPr>
          <w:trHeight w:val="1225"/>
        </w:trPr>
        <w:tc>
          <w:tcPr>
            <w:tcW w:w="2350" w:type="dxa"/>
          </w:tcPr>
          <w:p w14:paraId="3BF25814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14:paraId="5B29D18E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 w14:paraId="6E5909B4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14:paraId="68D6256A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</w:tr>
      <w:tr w:rsidR="00CA1ED1" w14:paraId="64555480" w14:textId="77777777" w:rsidTr="00CA1ED1">
        <w:trPr>
          <w:trHeight w:val="1226"/>
        </w:trPr>
        <w:tc>
          <w:tcPr>
            <w:tcW w:w="2350" w:type="dxa"/>
          </w:tcPr>
          <w:p w14:paraId="4141CED3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14:paraId="14A85A7C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 w14:paraId="19A3F4C1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14:paraId="41F1624F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</w:tr>
      <w:tr w:rsidR="00CA1ED1" w14:paraId="33FC1152" w14:textId="77777777" w:rsidTr="00CA1ED1">
        <w:trPr>
          <w:trHeight w:val="1228"/>
        </w:trPr>
        <w:tc>
          <w:tcPr>
            <w:tcW w:w="2350" w:type="dxa"/>
          </w:tcPr>
          <w:p w14:paraId="3897B09B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14:paraId="2E5EF8AF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 w14:paraId="0C772B44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14:paraId="52C39370" w14:textId="77777777" w:rsidR="00CA1ED1" w:rsidRDefault="00CA1ED1" w:rsidP="002F7CFD">
            <w:pPr>
              <w:pStyle w:val="TableParagraph"/>
              <w:rPr>
                <w:sz w:val="16"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14</cp:revision>
  <dcterms:created xsi:type="dcterms:W3CDTF">2022-09-15T10:42:00Z</dcterms:created>
  <dcterms:modified xsi:type="dcterms:W3CDTF">2023-07-24T08:54:00Z</dcterms:modified>
</cp:coreProperties>
</file>